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D38D" w14:textId="52767F58" w:rsidR="00626AA8" w:rsidRPr="00035486" w:rsidRDefault="000441B1" w:rsidP="00531CB3">
      <w:pPr>
        <w:shd w:val="clear" w:color="auto" w:fill="FFFFFF"/>
        <w:tabs>
          <w:tab w:val="left" w:pos="8415"/>
        </w:tabs>
        <w:spacing w:after="0" w:line="240" w:lineRule="auto"/>
        <w:textAlignment w:val="baseline"/>
        <w:outlineLvl w:val="0"/>
        <w:rPr>
          <w:rFonts w:ascii="Blue Highway" w:eastAsia="Times New Roman" w:hAnsi="Blue Highway" w:cs="Times New Roman"/>
          <w:b/>
          <w:bCs/>
          <w:caps/>
          <w:kern w:val="36"/>
          <w:sz w:val="90"/>
          <w:szCs w:val="90"/>
        </w:rPr>
      </w:pPr>
      <w:r w:rsidRPr="00035486">
        <w:rPr>
          <w:b/>
          <w:noProof/>
        </w:rPr>
        <w:drawing>
          <wp:anchor distT="0" distB="0" distL="114300" distR="114300" simplePos="0" relativeHeight="251661312" behindDoc="1" locked="0" layoutInCell="1" allowOverlap="1" wp14:anchorId="288EE1FA" wp14:editId="0C7FFCCE">
            <wp:simplePos x="0" y="0"/>
            <wp:positionH relativeFrom="margin">
              <wp:posOffset>5172075</wp:posOffset>
            </wp:positionH>
            <wp:positionV relativeFrom="topMargin">
              <wp:posOffset>152400</wp:posOffset>
            </wp:positionV>
            <wp:extent cx="1835150" cy="34290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51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00" w:rsidRPr="00035486">
        <w:rPr>
          <w:rFonts w:ascii="Blue Highway" w:eastAsia="Times New Roman" w:hAnsi="Blue Highway" w:cs="Times New Roman"/>
          <w:b/>
          <w:bCs/>
          <w:caps/>
          <w:kern w:val="36"/>
          <w:sz w:val="90"/>
          <w:szCs w:val="90"/>
        </w:rPr>
        <w:t>norway, Denmark, IceLand</w:t>
      </w:r>
      <w:r w:rsidR="00531CB3" w:rsidRPr="00035486">
        <w:rPr>
          <w:rFonts w:ascii="Blue Highway" w:eastAsia="Times New Roman" w:hAnsi="Blue Highway" w:cs="Times New Roman"/>
          <w:b/>
          <w:bCs/>
          <w:caps/>
          <w:kern w:val="36"/>
          <w:sz w:val="90"/>
          <w:szCs w:val="90"/>
        </w:rPr>
        <w:tab/>
      </w:r>
    </w:p>
    <w:p w14:paraId="1F2A8E5C" w14:textId="793596B8" w:rsidR="00626AA8" w:rsidRPr="00415C4B" w:rsidRDefault="005C1A57" w:rsidP="00626AA8">
      <w:pPr>
        <w:spacing w:line="240" w:lineRule="auto"/>
        <w:rPr>
          <w:rFonts w:ascii="Blue Highway" w:hAnsi="Blue Highway"/>
          <w:sz w:val="44"/>
          <w:szCs w:val="60"/>
        </w:rPr>
      </w:pPr>
      <w:r>
        <w:rPr>
          <w:rFonts w:ascii="Blue Highway" w:hAnsi="Blue Highway"/>
          <w:noProof/>
          <w:sz w:val="60"/>
          <w:szCs w:val="60"/>
        </w:rPr>
        <w:drawing>
          <wp:anchor distT="0" distB="0" distL="114300" distR="114300" simplePos="0" relativeHeight="251662336" behindDoc="1" locked="0" layoutInCell="1" allowOverlap="1" wp14:anchorId="51241190" wp14:editId="2F199B76">
            <wp:simplePos x="0" y="0"/>
            <wp:positionH relativeFrom="margin">
              <wp:posOffset>0</wp:posOffset>
            </wp:positionH>
            <wp:positionV relativeFrom="paragraph">
              <wp:posOffset>396394</wp:posOffset>
            </wp:positionV>
            <wp:extent cx="5212080" cy="3474720"/>
            <wp:effectExtent l="0" t="0" r="7620" b="0"/>
            <wp:wrapTight wrapText="bothSides">
              <wp:wrapPolygon edited="0">
                <wp:start x="0" y="0"/>
                <wp:lineTo x="0" y="21434"/>
                <wp:lineTo x="21553" y="21434"/>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7504837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12080" cy="3474720"/>
                    </a:xfrm>
                    <a:prstGeom prst="rect">
                      <a:avLst/>
                    </a:prstGeom>
                  </pic:spPr>
                </pic:pic>
              </a:graphicData>
            </a:graphic>
            <wp14:sizeRelH relativeFrom="margin">
              <wp14:pctWidth>0</wp14:pctWidth>
            </wp14:sizeRelH>
            <wp14:sizeRelV relativeFrom="margin">
              <wp14:pctHeight>0</wp14:pctHeight>
            </wp14:sizeRelV>
          </wp:anchor>
        </w:drawing>
      </w:r>
      <w:r w:rsidR="00302D59" w:rsidRPr="00035486">
        <w:rPr>
          <w:rFonts w:ascii="Blue Highway" w:hAnsi="Blue Highway"/>
          <w:sz w:val="44"/>
          <w:szCs w:val="60"/>
        </w:rPr>
        <w:t>STUDY ABROAD</w:t>
      </w:r>
      <w:r w:rsidR="00DC5BDE" w:rsidRPr="00035486">
        <w:rPr>
          <w:rFonts w:ascii="Blue Highway" w:hAnsi="Blue Highway"/>
          <w:sz w:val="44"/>
          <w:szCs w:val="60"/>
        </w:rPr>
        <w:t xml:space="preserve"> </w:t>
      </w:r>
      <w:r w:rsidR="00A66300" w:rsidRPr="00035486">
        <w:rPr>
          <w:rFonts w:ascii="Blue Highway" w:hAnsi="Blue Highway"/>
          <w:sz w:val="44"/>
          <w:szCs w:val="60"/>
        </w:rPr>
        <w:t>S</w:t>
      </w:r>
      <w:r>
        <w:rPr>
          <w:rFonts w:ascii="Blue Highway" w:hAnsi="Blue Highway"/>
          <w:sz w:val="44"/>
          <w:szCs w:val="60"/>
        </w:rPr>
        <w:t>UMMER</w:t>
      </w:r>
      <w:r w:rsidR="00DC5BDE" w:rsidRPr="00035486">
        <w:rPr>
          <w:rFonts w:ascii="Blue Highway" w:hAnsi="Blue Highway"/>
          <w:sz w:val="44"/>
          <w:szCs w:val="60"/>
        </w:rPr>
        <w:t xml:space="preserve"> 20</w:t>
      </w:r>
      <w:r w:rsidR="00A66300" w:rsidRPr="00035486">
        <w:rPr>
          <w:rFonts w:ascii="Blue Highway" w:hAnsi="Blue Highway"/>
          <w:sz w:val="44"/>
          <w:szCs w:val="60"/>
        </w:rPr>
        <w:t>22</w:t>
      </w:r>
    </w:p>
    <w:p w14:paraId="3EA4137F" w14:textId="113517C9" w:rsidR="00626AA8" w:rsidRDefault="00626AA8" w:rsidP="00626AA8">
      <w:pPr>
        <w:spacing w:line="240" w:lineRule="auto"/>
        <w:jc w:val="center"/>
        <w:rPr>
          <w:rFonts w:ascii="Blue Highway" w:hAnsi="Blue Highway"/>
          <w:sz w:val="60"/>
          <w:szCs w:val="60"/>
        </w:rPr>
      </w:pPr>
    </w:p>
    <w:p w14:paraId="378CD231" w14:textId="3965A68A"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30688096"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3419CBB7"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5CA9016C"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5AA8732F"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0B57C1F2"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40B81BA8"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7209E574"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00B482CA"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280A2560"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28488AE0"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02047ECB"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014FF697" w14:textId="77777777" w:rsidR="00C03151" w:rsidRDefault="00C03151" w:rsidP="004F7CFD">
      <w:pPr>
        <w:pStyle w:val="NormalWeb"/>
        <w:contextualSpacing/>
        <w:textAlignment w:val="baseline"/>
        <w:rPr>
          <w:rFonts w:asciiTheme="majorHAnsi" w:hAnsiTheme="majorHAnsi"/>
          <w:sz w:val="20"/>
          <w:szCs w:val="20"/>
        </w:rPr>
      </w:pPr>
    </w:p>
    <w:p w14:paraId="4FD8B809" w14:textId="77777777" w:rsidR="00C03151" w:rsidRDefault="00C03151" w:rsidP="004F7CFD">
      <w:pPr>
        <w:pStyle w:val="NormalWeb"/>
        <w:contextualSpacing/>
        <w:textAlignment w:val="baseline"/>
        <w:rPr>
          <w:rFonts w:asciiTheme="majorHAnsi" w:hAnsiTheme="majorHAnsi"/>
          <w:sz w:val="20"/>
          <w:szCs w:val="20"/>
        </w:rPr>
      </w:pPr>
    </w:p>
    <w:p w14:paraId="02FD0C29" w14:textId="77777777" w:rsidR="00C03151" w:rsidRDefault="00C03151" w:rsidP="004F7CFD">
      <w:pPr>
        <w:pStyle w:val="NormalWeb"/>
        <w:contextualSpacing/>
        <w:textAlignment w:val="baseline"/>
        <w:rPr>
          <w:rFonts w:asciiTheme="majorHAnsi" w:hAnsiTheme="majorHAnsi"/>
          <w:sz w:val="20"/>
          <w:szCs w:val="20"/>
        </w:rPr>
      </w:pPr>
    </w:p>
    <w:p w14:paraId="59F5C48D" w14:textId="77777777" w:rsidR="00C03151" w:rsidRDefault="00C03151" w:rsidP="004F7CFD">
      <w:pPr>
        <w:pStyle w:val="NormalWeb"/>
        <w:contextualSpacing/>
        <w:textAlignment w:val="baseline"/>
        <w:rPr>
          <w:rFonts w:asciiTheme="majorHAnsi" w:hAnsiTheme="majorHAnsi"/>
          <w:sz w:val="20"/>
          <w:szCs w:val="20"/>
        </w:rPr>
      </w:pPr>
    </w:p>
    <w:p w14:paraId="506B74F6" w14:textId="77777777" w:rsidR="00C03151" w:rsidRDefault="00C03151" w:rsidP="004F7CFD">
      <w:pPr>
        <w:pStyle w:val="NormalWeb"/>
        <w:contextualSpacing/>
        <w:textAlignment w:val="baseline"/>
        <w:rPr>
          <w:rFonts w:asciiTheme="majorHAnsi" w:hAnsiTheme="majorHAnsi"/>
          <w:sz w:val="20"/>
          <w:szCs w:val="20"/>
        </w:rPr>
      </w:pPr>
    </w:p>
    <w:p w14:paraId="6087467D" w14:textId="77777777" w:rsidR="00C03151" w:rsidRDefault="00C03151" w:rsidP="004F7CFD">
      <w:pPr>
        <w:pStyle w:val="NormalWeb"/>
        <w:contextualSpacing/>
        <w:textAlignment w:val="baseline"/>
        <w:rPr>
          <w:rFonts w:asciiTheme="majorHAnsi" w:hAnsiTheme="majorHAnsi"/>
          <w:sz w:val="20"/>
          <w:szCs w:val="20"/>
        </w:rPr>
      </w:pPr>
    </w:p>
    <w:p w14:paraId="08F61B66" w14:textId="77777777" w:rsidR="00C03151" w:rsidRDefault="00C03151" w:rsidP="004F7CFD">
      <w:pPr>
        <w:pStyle w:val="NormalWeb"/>
        <w:contextualSpacing/>
        <w:textAlignment w:val="baseline"/>
        <w:rPr>
          <w:rFonts w:asciiTheme="majorHAnsi" w:hAnsiTheme="majorHAnsi"/>
          <w:sz w:val="20"/>
          <w:szCs w:val="20"/>
        </w:rPr>
      </w:pPr>
    </w:p>
    <w:p w14:paraId="4EABD0B1" w14:textId="7A92146C" w:rsidR="004F7CFD" w:rsidRPr="004F7CFD" w:rsidRDefault="00C03151" w:rsidP="004F7CFD">
      <w:pPr>
        <w:pStyle w:val="NormalWeb"/>
        <w:contextualSpacing/>
        <w:textAlignment w:val="baseline"/>
        <w:rPr>
          <w:rFonts w:asciiTheme="majorHAnsi" w:hAnsiTheme="majorHAnsi"/>
          <w:sz w:val="20"/>
          <w:szCs w:val="20"/>
        </w:rPr>
      </w:pPr>
      <w:r>
        <w:rPr>
          <w:rFonts w:asciiTheme="majorHAnsi" w:hAnsiTheme="majorHAnsi"/>
          <w:sz w:val="20"/>
          <w:szCs w:val="20"/>
        </w:rPr>
        <w:t xml:space="preserve">Since its start, the World Happiness Report has </w:t>
      </w:r>
      <w:r w:rsidR="004F7CFD" w:rsidRPr="004F7CFD">
        <w:rPr>
          <w:rFonts w:asciiTheme="majorHAnsi" w:hAnsiTheme="majorHAnsi"/>
          <w:sz w:val="20"/>
          <w:szCs w:val="20"/>
        </w:rPr>
        <w:t xml:space="preserve">consistently ranked </w:t>
      </w:r>
      <w:r>
        <w:rPr>
          <w:rFonts w:asciiTheme="majorHAnsi" w:hAnsiTheme="majorHAnsi"/>
          <w:sz w:val="20"/>
          <w:szCs w:val="20"/>
        </w:rPr>
        <w:t xml:space="preserve">the Nordic countries </w:t>
      </w:r>
      <w:r w:rsidR="004F7CFD" w:rsidRPr="004F7CFD">
        <w:rPr>
          <w:rFonts w:asciiTheme="majorHAnsi" w:hAnsiTheme="majorHAnsi"/>
          <w:sz w:val="20"/>
          <w:szCs w:val="20"/>
        </w:rPr>
        <w:t xml:space="preserve">as </w:t>
      </w:r>
      <w:r>
        <w:rPr>
          <w:rFonts w:asciiTheme="majorHAnsi" w:hAnsiTheme="majorHAnsi"/>
          <w:sz w:val="20"/>
          <w:szCs w:val="20"/>
        </w:rPr>
        <w:t xml:space="preserve">among </w:t>
      </w:r>
      <w:r w:rsidR="004F7CFD" w:rsidRPr="004F7CFD">
        <w:rPr>
          <w:rFonts w:asciiTheme="majorHAnsi" w:hAnsiTheme="majorHAnsi"/>
          <w:sz w:val="20"/>
          <w:szCs w:val="20"/>
        </w:rPr>
        <w:t>the happiest countries in the world</w:t>
      </w:r>
      <w:r>
        <w:rPr>
          <w:rFonts w:asciiTheme="majorHAnsi" w:hAnsiTheme="majorHAnsi"/>
          <w:sz w:val="20"/>
          <w:szCs w:val="20"/>
        </w:rPr>
        <w:t>.</w:t>
      </w:r>
      <w:r w:rsidR="004F7CFD" w:rsidRPr="004F7CFD">
        <w:rPr>
          <w:rFonts w:asciiTheme="majorHAnsi" w:hAnsiTheme="majorHAnsi"/>
          <w:sz w:val="20"/>
          <w:szCs w:val="20"/>
        </w:rPr>
        <w:t xml:space="preserve"> What does happiness mean </w:t>
      </w:r>
      <w:r>
        <w:rPr>
          <w:rFonts w:asciiTheme="majorHAnsi" w:hAnsiTheme="majorHAnsi"/>
          <w:sz w:val="20"/>
          <w:szCs w:val="20"/>
        </w:rPr>
        <w:t>in the Nordic countries and why are they so happy</w:t>
      </w:r>
      <w:r w:rsidR="004F7CFD" w:rsidRPr="004F7CFD">
        <w:rPr>
          <w:rFonts w:asciiTheme="majorHAnsi" w:hAnsiTheme="majorHAnsi"/>
          <w:sz w:val="20"/>
          <w:szCs w:val="20"/>
        </w:rPr>
        <w:t xml:space="preserve">? For our study abroad, we will take up </w:t>
      </w:r>
      <w:r>
        <w:rPr>
          <w:rFonts w:asciiTheme="majorHAnsi" w:hAnsiTheme="majorHAnsi"/>
          <w:sz w:val="20"/>
          <w:szCs w:val="20"/>
        </w:rPr>
        <w:t>the</w:t>
      </w:r>
      <w:r w:rsidR="004F7CFD" w:rsidRPr="004F7CFD">
        <w:rPr>
          <w:rFonts w:asciiTheme="majorHAnsi" w:hAnsiTheme="majorHAnsi"/>
          <w:sz w:val="20"/>
          <w:szCs w:val="20"/>
        </w:rPr>
        <w:t xml:space="preserve"> theme of Nordic happiness and this sense of well-being and contentment through close observations of the countries themselves. We will </w:t>
      </w:r>
      <w:r w:rsidR="002F6557">
        <w:rPr>
          <w:rFonts w:asciiTheme="majorHAnsi" w:hAnsiTheme="majorHAnsi"/>
          <w:sz w:val="20"/>
          <w:szCs w:val="20"/>
        </w:rPr>
        <w:t>investigate th</w:t>
      </w:r>
      <w:r w:rsidR="00A17DD4">
        <w:rPr>
          <w:rFonts w:asciiTheme="majorHAnsi" w:hAnsiTheme="majorHAnsi"/>
          <w:sz w:val="20"/>
          <w:szCs w:val="20"/>
        </w:rPr>
        <w:t xml:space="preserve">e source </w:t>
      </w:r>
      <w:r w:rsidR="002F6557">
        <w:rPr>
          <w:rFonts w:asciiTheme="majorHAnsi" w:hAnsiTheme="majorHAnsi"/>
          <w:sz w:val="20"/>
          <w:szCs w:val="20"/>
        </w:rPr>
        <w:t xml:space="preserve">of happiness—linked in the report to the wealth of the Nordic countries, focus on sustainability, relative safety and lack of corruption, generous </w:t>
      </w:r>
      <w:r>
        <w:rPr>
          <w:rFonts w:asciiTheme="majorHAnsi" w:hAnsiTheme="majorHAnsi"/>
          <w:sz w:val="20"/>
          <w:szCs w:val="20"/>
        </w:rPr>
        <w:t xml:space="preserve">social </w:t>
      </w:r>
      <w:r w:rsidR="002F6557">
        <w:rPr>
          <w:rFonts w:asciiTheme="majorHAnsi" w:hAnsiTheme="majorHAnsi"/>
          <w:sz w:val="20"/>
          <w:szCs w:val="20"/>
        </w:rPr>
        <w:t>safety net—</w:t>
      </w:r>
      <w:r w:rsidR="004F7CFD" w:rsidRPr="004F7CFD">
        <w:rPr>
          <w:rFonts w:asciiTheme="majorHAnsi" w:hAnsiTheme="majorHAnsi"/>
          <w:sz w:val="20"/>
          <w:szCs w:val="20"/>
        </w:rPr>
        <w:t xml:space="preserve">by experiencing the natural beauty of the Nordic region and their rich cultures, histories, and traditions. We will make Oslo our home base, but take extended excursions to Copenhagen, Reykjavik and Bergen. Along the way we'll delve into Denmark's world famous food culture and focus on sustainability initiatives, explore the fjords just outside of Bergen, take a trip to the Westman islands just </w:t>
      </w:r>
      <w:r>
        <w:rPr>
          <w:rFonts w:asciiTheme="majorHAnsi" w:hAnsiTheme="majorHAnsi"/>
          <w:sz w:val="20"/>
          <w:szCs w:val="20"/>
        </w:rPr>
        <w:t>outside of</w:t>
      </w:r>
      <w:r w:rsidR="004F7CFD" w:rsidRPr="004F7CFD">
        <w:rPr>
          <w:rFonts w:asciiTheme="majorHAnsi" w:hAnsiTheme="majorHAnsi"/>
          <w:sz w:val="20"/>
          <w:szCs w:val="20"/>
        </w:rPr>
        <w:t xml:space="preserve"> Reykjavik </w:t>
      </w:r>
      <w:r w:rsidR="00A17DD4">
        <w:rPr>
          <w:rFonts w:asciiTheme="majorHAnsi" w:hAnsiTheme="majorHAnsi"/>
          <w:sz w:val="20"/>
          <w:szCs w:val="20"/>
        </w:rPr>
        <w:t>and</w:t>
      </w:r>
      <w:r w:rsidR="004F7CFD" w:rsidRPr="004F7CFD">
        <w:rPr>
          <w:rFonts w:asciiTheme="majorHAnsi" w:hAnsiTheme="majorHAnsi"/>
          <w:sz w:val="20"/>
          <w:szCs w:val="20"/>
        </w:rPr>
        <w:t xml:space="preserve"> experience the conversion of Iceland's raw natural forces into usable power. Along the way, we'll enjoy the sites, smells, tastes, and sounds of some of the great capital cities of </w:t>
      </w:r>
      <w:r w:rsidR="00A17DD4">
        <w:rPr>
          <w:rFonts w:asciiTheme="majorHAnsi" w:hAnsiTheme="majorHAnsi"/>
          <w:sz w:val="20"/>
          <w:szCs w:val="20"/>
        </w:rPr>
        <w:t>the Nordic region</w:t>
      </w:r>
      <w:r w:rsidR="004F7CFD" w:rsidRPr="004F7CFD">
        <w:rPr>
          <w:rFonts w:asciiTheme="majorHAnsi" w:hAnsiTheme="majorHAnsi"/>
          <w:sz w:val="20"/>
          <w:szCs w:val="20"/>
        </w:rPr>
        <w:t xml:space="preserve"> all in an effort to discover what Nordic happiness is and why it has become so influential. </w:t>
      </w:r>
    </w:p>
    <w:p w14:paraId="27E574E8" w14:textId="439707DE" w:rsidR="00215728" w:rsidRPr="00A2072D" w:rsidRDefault="00215728" w:rsidP="00A2072D">
      <w:pPr>
        <w:pStyle w:val="NormalWeb"/>
        <w:spacing w:before="0" w:beforeAutospacing="0" w:after="0" w:afterAutospacing="0"/>
        <w:contextualSpacing/>
        <w:textAlignment w:val="baseline"/>
        <w:rPr>
          <w:rFonts w:ascii="Cambria" w:hAnsi="Cambria"/>
          <w:b/>
          <w:color w:val="3F3F3F"/>
          <w:sz w:val="20"/>
          <w:szCs w:val="20"/>
        </w:rPr>
      </w:pPr>
    </w:p>
    <w:p w14:paraId="28C2AE91"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t>DATES</w:t>
      </w:r>
    </w:p>
    <w:p w14:paraId="4FAFB2B0" w14:textId="0000D58E" w:rsidR="00626AA8" w:rsidRPr="00A2072D" w:rsidRDefault="007A645F" w:rsidP="00A2072D">
      <w:pPr>
        <w:spacing w:after="0" w:line="240" w:lineRule="auto"/>
        <w:contextualSpacing/>
        <w:rPr>
          <w:rFonts w:asciiTheme="majorHAnsi" w:hAnsiTheme="majorHAnsi"/>
          <w:sz w:val="20"/>
          <w:szCs w:val="20"/>
        </w:rPr>
      </w:pPr>
      <w:r>
        <w:rPr>
          <w:rFonts w:asciiTheme="majorHAnsi" w:hAnsiTheme="majorHAnsi"/>
          <w:sz w:val="20"/>
          <w:szCs w:val="20"/>
        </w:rPr>
        <w:t>20 June – 4 August</w:t>
      </w:r>
      <w:r w:rsidR="005C1A57">
        <w:rPr>
          <w:rFonts w:asciiTheme="majorHAnsi" w:hAnsiTheme="majorHAnsi"/>
          <w:sz w:val="20"/>
          <w:szCs w:val="20"/>
        </w:rPr>
        <w:t xml:space="preserve"> 2022</w:t>
      </w:r>
    </w:p>
    <w:p w14:paraId="2266E4C1" w14:textId="77777777" w:rsidR="00215728" w:rsidRPr="00A2072D" w:rsidRDefault="00215728" w:rsidP="00A2072D">
      <w:pPr>
        <w:spacing w:after="0" w:line="240" w:lineRule="auto"/>
        <w:contextualSpacing/>
        <w:rPr>
          <w:rFonts w:ascii="Sabon LT Std" w:hAnsi="Sabon LT Std"/>
          <w:sz w:val="20"/>
          <w:szCs w:val="20"/>
        </w:rPr>
      </w:pPr>
    </w:p>
    <w:p w14:paraId="60627948"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t>HOUSING</w:t>
      </w:r>
    </w:p>
    <w:p w14:paraId="3CD3AFB3" w14:textId="7EFC00AC" w:rsidR="00626AA8" w:rsidRPr="00A2072D" w:rsidRDefault="007A645F" w:rsidP="00A2072D">
      <w:pPr>
        <w:spacing w:after="0" w:line="240" w:lineRule="auto"/>
        <w:contextualSpacing/>
        <w:rPr>
          <w:rFonts w:asciiTheme="majorHAnsi" w:hAnsiTheme="majorHAnsi"/>
          <w:sz w:val="20"/>
          <w:szCs w:val="20"/>
        </w:rPr>
      </w:pPr>
      <w:r w:rsidRPr="00035486">
        <w:rPr>
          <w:rFonts w:asciiTheme="majorHAnsi" w:hAnsiTheme="majorHAnsi"/>
          <w:sz w:val="20"/>
          <w:szCs w:val="20"/>
        </w:rPr>
        <w:t xml:space="preserve">Students will live in </w:t>
      </w:r>
      <w:proofErr w:type="spellStart"/>
      <w:r w:rsidRPr="00035486">
        <w:rPr>
          <w:rFonts w:asciiTheme="majorHAnsi" w:hAnsiTheme="majorHAnsi"/>
          <w:sz w:val="20"/>
          <w:szCs w:val="20"/>
        </w:rPr>
        <w:t>AirBnBs</w:t>
      </w:r>
      <w:proofErr w:type="spellEnd"/>
      <w:r w:rsidR="00F05E76" w:rsidRPr="00035486">
        <w:rPr>
          <w:rFonts w:asciiTheme="majorHAnsi" w:hAnsiTheme="majorHAnsi"/>
          <w:sz w:val="20"/>
          <w:szCs w:val="20"/>
        </w:rPr>
        <w:t xml:space="preserve">, </w:t>
      </w:r>
      <w:r w:rsidRPr="00035486">
        <w:rPr>
          <w:rFonts w:asciiTheme="majorHAnsi" w:hAnsiTheme="majorHAnsi"/>
          <w:sz w:val="20"/>
          <w:szCs w:val="20"/>
        </w:rPr>
        <w:t>VRBOs</w:t>
      </w:r>
      <w:r w:rsidR="002F6557">
        <w:rPr>
          <w:rFonts w:asciiTheme="majorHAnsi" w:hAnsiTheme="majorHAnsi"/>
          <w:sz w:val="20"/>
          <w:szCs w:val="20"/>
        </w:rPr>
        <w:t>,</w:t>
      </w:r>
      <w:r w:rsidRPr="00035486">
        <w:rPr>
          <w:rFonts w:asciiTheme="majorHAnsi" w:hAnsiTheme="majorHAnsi"/>
          <w:sz w:val="20"/>
          <w:szCs w:val="20"/>
        </w:rPr>
        <w:t xml:space="preserve"> and hotels</w:t>
      </w:r>
      <w:r w:rsidR="00035486">
        <w:rPr>
          <w:rFonts w:asciiTheme="majorHAnsi" w:hAnsiTheme="majorHAnsi"/>
          <w:sz w:val="20"/>
          <w:szCs w:val="20"/>
        </w:rPr>
        <w:t xml:space="preserve"> with other students on the program. </w:t>
      </w:r>
      <w:r w:rsidRPr="00035486">
        <w:rPr>
          <w:rFonts w:asciiTheme="majorHAnsi" w:hAnsiTheme="majorHAnsi"/>
          <w:sz w:val="20"/>
          <w:szCs w:val="20"/>
        </w:rPr>
        <w:t xml:space="preserve"> </w:t>
      </w:r>
    </w:p>
    <w:p w14:paraId="20083920" w14:textId="77777777" w:rsidR="00AB4D42" w:rsidRPr="00A2072D" w:rsidRDefault="00AB4D42" w:rsidP="00A2072D">
      <w:pPr>
        <w:spacing w:after="0" w:line="240" w:lineRule="auto"/>
        <w:contextualSpacing/>
        <w:rPr>
          <w:rFonts w:asciiTheme="majorHAnsi" w:hAnsiTheme="majorHAnsi"/>
          <w:sz w:val="20"/>
          <w:szCs w:val="20"/>
        </w:rPr>
      </w:pPr>
    </w:p>
    <w:p w14:paraId="0D7F6C27" w14:textId="160D8FCB" w:rsidR="00757F56" w:rsidRDefault="00626AA8" w:rsidP="00757F56">
      <w:pPr>
        <w:pStyle w:val="NormalWeb"/>
        <w:spacing w:before="0" w:beforeAutospacing="0" w:after="0" w:afterAutospacing="0"/>
        <w:contextualSpacing/>
        <w:rPr>
          <w:rFonts w:asciiTheme="majorHAnsi" w:hAnsiTheme="majorHAnsi"/>
          <w:sz w:val="20"/>
          <w:szCs w:val="20"/>
        </w:rPr>
      </w:pPr>
      <w:r w:rsidRPr="00A2072D">
        <w:rPr>
          <w:rFonts w:ascii="Cambria" w:hAnsi="Cambria"/>
          <w:b/>
          <w:caps/>
          <w:color w:val="404040"/>
          <w:sz w:val="20"/>
          <w:szCs w:val="20"/>
        </w:rPr>
        <w:t>COURSES</w:t>
      </w:r>
      <w:r w:rsidRPr="00A2072D">
        <w:rPr>
          <w:rFonts w:ascii="Cambria" w:hAnsi="Cambria"/>
          <w:color w:val="3F3F3F"/>
          <w:sz w:val="20"/>
          <w:szCs w:val="20"/>
        </w:rPr>
        <w:br/>
      </w:r>
      <w:r w:rsidR="00AB4D42" w:rsidRPr="00757F56">
        <w:rPr>
          <w:rFonts w:asciiTheme="majorHAnsi" w:hAnsiTheme="majorHAnsi"/>
          <w:sz w:val="20"/>
          <w:szCs w:val="20"/>
        </w:rPr>
        <w:t>Students must take at least six credit hours from among the following courses</w:t>
      </w:r>
      <w:r w:rsidR="00757F56">
        <w:rPr>
          <w:rFonts w:asciiTheme="majorHAnsi" w:hAnsiTheme="majorHAnsi"/>
          <w:sz w:val="20"/>
          <w:szCs w:val="20"/>
        </w:rPr>
        <w:t>:</w:t>
      </w:r>
    </w:p>
    <w:p w14:paraId="236AA3C6" w14:textId="4A1484B8" w:rsidR="00757F56" w:rsidRDefault="00757F56" w:rsidP="00757F56">
      <w:pPr>
        <w:pStyle w:val="NormalWeb"/>
        <w:spacing w:before="0" w:beforeAutospacing="0" w:after="0" w:afterAutospacing="0"/>
        <w:contextualSpacing/>
        <w:rPr>
          <w:rFonts w:asciiTheme="majorHAnsi" w:hAnsiTheme="majorHAnsi"/>
          <w:sz w:val="20"/>
          <w:szCs w:val="20"/>
        </w:rPr>
      </w:pPr>
      <w:r>
        <w:rPr>
          <w:rFonts w:asciiTheme="majorHAnsi" w:hAnsiTheme="majorHAnsi"/>
          <w:sz w:val="20"/>
          <w:szCs w:val="20"/>
        </w:rPr>
        <w:t>SCAND 344</w:t>
      </w:r>
      <w:r w:rsidR="00F621E9">
        <w:rPr>
          <w:rFonts w:asciiTheme="majorHAnsi" w:hAnsiTheme="majorHAnsi"/>
          <w:sz w:val="20"/>
          <w:szCs w:val="20"/>
        </w:rPr>
        <w:t>r</w:t>
      </w:r>
      <w:r>
        <w:rPr>
          <w:rFonts w:asciiTheme="majorHAnsi" w:hAnsiTheme="majorHAnsi"/>
          <w:sz w:val="20"/>
          <w:szCs w:val="20"/>
        </w:rPr>
        <w:t xml:space="preserve"> – “</w:t>
      </w:r>
      <w:r w:rsidR="00F621E9">
        <w:rPr>
          <w:rFonts w:asciiTheme="majorHAnsi" w:hAnsiTheme="majorHAnsi"/>
          <w:sz w:val="20"/>
          <w:szCs w:val="20"/>
        </w:rPr>
        <w:t>The Happiest Place on Earth?: The Nordic Countries and Happiness” (</w:t>
      </w:r>
      <w:r>
        <w:rPr>
          <w:rFonts w:asciiTheme="majorHAnsi" w:hAnsiTheme="majorHAnsi"/>
          <w:sz w:val="20"/>
          <w:szCs w:val="20"/>
        </w:rPr>
        <w:t>required of all students on study abroad)</w:t>
      </w:r>
    </w:p>
    <w:p w14:paraId="0DBC3030" w14:textId="04D6EF85" w:rsidR="00757F56" w:rsidRDefault="00757F56" w:rsidP="00757F56">
      <w:pPr>
        <w:pStyle w:val="NormalWeb"/>
        <w:spacing w:before="0" w:beforeAutospacing="0" w:after="0" w:afterAutospacing="0"/>
        <w:contextualSpacing/>
        <w:rPr>
          <w:rFonts w:asciiTheme="majorHAnsi" w:hAnsiTheme="majorHAnsi"/>
          <w:sz w:val="20"/>
          <w:szCs w:val="20"/>
        </w:rPr>
      </w:pPr>
      <w:r>
        <w:rPr>
          <w:rFonts w:asciiTheme="majorHAnsi" w:hAnsiTheme="majorHAnsi"/>
          <w:sz w:val="20"/>
          <w:szCs w:val="20"/>
        </w:rPr>
        <w:t>IHUM 202 – Arts in Western Civilization (fulfills GE Arts and Letters)</w:t>
      </w:r>
    </w:p>
    <w:p w14:paraId="44AF6D4D" w14:textId="443F3D5F" w:rsidR="00757F56" w:rsidRDefault="00757F56" w:rsidP="00757F56">
      <w:pPr>
        <w:pStyle w:val="NormalWeb"/>
        <w:spacing w:before="0" w:beforeAutospacing="0" w:after="0" w:afterAutospacing="0"/>
        <w:contextualSpacing/>
        <w:rPr>
          <w:rFonts w:asciiTheme="majorHAnsi" w:hAnsiTheme="majorHAnsi"/>
          <w:sz w:val="20"/>
          <w:szCs w:val="20"/>
        </w:rPr>
      </w:pPr>
      <w:r>
        <w:rPr>
          <w:rFonts w:asciiTheme="majorHAnsi" w:hAnsiTheme="majorHAnsi"/>
          <w:sz w:val="20"/>
          <w:szCs w:val="20"/>
        </w:rPr>
        <w:t xml:space="preserve">SCAND </w:t>
      </w:r>
      <w:r w:rsidR="00F621E9">
        <w:rPr>
          <w:rFonts w:asciiTheme="majorHAnsi" w:hAnsiTheme="majorHAnsi"/>
          <w:sz w:val="20"/>
          <w:szCs w:val="20"/>
        </w:rPr>
        <w:t>490r</w:t>
      </w:r>
      <w:r>
        <w:rPr>
          <w:rFonts w:asciiTheme="majorHAnsi" w:hAnsiTheme="majorHAnsi"/>
          <w:sz w:val="20"/>
          <w:szCs w:val="20"/>
        </w:rPr>
        <w:t xml:space="preserve"> – </w:t>
      </w:r>
      <w:r w:rsidR="00F621E9">
        <w:rPr>
          <w:rFonts w:asciiTheme="majorHAnsi" w:hAnsiTheme="majorHAnsi"/>
          <w:sz w:val="20"/>
          <w:szCs w:val="20"/>
        </w:rPr>
        <w:t>Nordic Monuments, Memorials, and Museums</w:t>
      </w:r>
    </w:p>
    <w:p w14:paraId="14CA3B10" w14:textId="77777777" w:rsidR="00757F56" w:rsidRPr="00757F56" w:rsidRDefault="00757F56" w:rsidP="00757F56">
      <w:pPr>
        <w:pStyle w:val="NormalWeb"/>
        <w:spacing w:before="0" w:beforeAutospacing="0" w:after="0" w:afterAutospacing="0"/>
        <w:contextualSpacing/>
        <w:rPr>
          <w:rFonts w:asciiTheme="majorHAnsi" w:hAnsiTheme="majorHAnsi"/>
          <w:sz w:val="20"/>
          <w:szCs w:val="20"/>
        </w:rPr>
      </w:pPr>
    </w:p>
    <w:p w14:paraId="54DC674D"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lastRenderedPageBreak/>
        <w:t>COST</w:t>
      </w:r>
    </w:p>
    <w:p w14:paraId="65F09E91" w14:textId="785DA4FB" w:rsidR="00086EA3" w:rsidRDefault="00B54D02" w:rsidP="00A2072D">
      <w:pPr>
        <w:spacing w:after="0" w:line="240" w:lineRule="auto"/>
        <w:contextualSpacing/>
        <w:rPr>
          <w:rFonts w:asciiTheme="majorHAnsi" w:hAnsiTheme="majorHAnsi"/>
          <w:sz w:val="20"/>
          <w:szCs w:val="20"/>
        </w:rPr>
      </w:pPr>
      <w:r>
        <w:rPr>
          <w:rFonts w:asciiTheme="majorHAnsi" w:hAnsiTheme="majorHAnsi"/>
          <w:sz w:val="20"/>
          <w:szCs w:val="20"/>
        </w:rPr>
        <w:t>$6000 - $6500</w:t>
      </w:r>
    </w:p>
    <w:p w14:paraId="3B8F265F" w14:textId="77777777" w:rsidR="005C1A57" w:rsidRDefault="005C1A57" w:rsidP="00A2072D">
      <w:pPr>
        <w:spacing w:after="0" w:line="240" w:lineRule="auto"/>
        <w:contextualSpacing/>
        <w:rPr>
          <w:rFonts w:asciiTheme="majorHAnsi" w:hAnsiTheme="majorHAnsi" w:cs="Times New Roman"/>
          <w:sz w:val="20"/>
          <w:szCs w:val="20"/>
        </w:rPr>
      </w:pPr>
    </w:p>
    <w:p w14:paraId="0CB81AB9" w14:textId="3851733E" w:rsidR="005C1A57" w:rsidRDefault="001952B3" w:rsidP="00A2072D">
      <w:pPr>
        <w:spacing w:after="0" w:line="240" w:lineRule="auto"/>
        <w:contextualSpacing/>
        <w:rPr>
          <w:rFonts w:asciiTheme="majorHAnsi" w:hAnsiTheme="majorHAnsi" w:cs="Times New Roman"/>
          <w:sz w:val="20"/>
          <w:szCs w:val="20"/>
        </w:rPr>
      </w:pPr>
      <w:r w:rsidRPr="00035486">
        <w:rPr>
          <w:rFonts w:asciiTheme="majorHAnsi" w:hAnsiTheme="majorHAnsi" w:cs="Times New Roman"/>
          <w:sz w:val="20"/>
          <w:szCs w:val="20"/>
        </w:rPr>
        <w:t xml:space="preserve">Includes </w:t>
      </w:r>
      <w:r w:rsidR="007A645F" w:rsidRPr="00035486">
        <w:rPr>
          <w:rFonts w:asciiTheme="majorHAnsi" w:hAnsiTheme="majorHAnsi" w:cs="Times New Roman"/>
          <w:sz w:val="20"/>
          <w:szCs w:val="20"/>
        </w:rPr>
        <w:t xml:space="preserve">BYU </w:t>
      </w:r>
      <w:r w:rsidRPr="00035486">
        <w:rPr>
          <w:rFonts w:asciiTheme="majorHAnsi" w:hAnsiTheme="majorHAnsi" w:cs="Times New Roman"/>
          <w:sz w:val="20"/>
          <w:szCs w:val="20"/>
        </w:rPr>
        <w:t>undergraduate full tuition (increased cost for graduate and non-LDS students); housing, group transportation on field trips</w:t>
      </w:r>
      <w:r w:rsidR="00A17DD4">
        <w:rPr>
          <w:rFonts w:asciiTheme="majorHAnsi" w:hAnsiTheme="majorHAnsi" w:cs="Times New Roman"/>
          <w:sz w:val="20"/>
          <w:szCs w:val="20"/>
        </w:rPr>
        <w:t>,</w:t>
      </w:r>
      <w:r w:rsidRPr="00035486">
        <w:rPr>
          <w:rFonts w:asciiTheme="majorHAnsi" w:hAnsiTheme="majorHAnsi" w:cs="Times New Roman"/>
          <w:sz w:val="20"/>
          <w:szCs w:val="20"/>
        </w:rPr>
        <w:t xml:space="preserve"> transportation </w:t>
      </w:r>
      <w:r w:rsidR="007A645F" w:rsidRPr="00035486">
        <w:rPr>
          <w:rFonts w:asciiTheme="majorHAnsi" w:hAnsiTheme="majorHAnsi" w:cs="Times New Roman"/>
          <w:sz w:val="20"/>
          <w:szCs w:val="20"/>
        </w:rPr>
        <w:t>within the region (both local and between countries)</w:t>
      </w:r>
      <w:r w:rsidR="00A17DD4">
        <w:rPr>
          <w:rFonts w:asciiTheme="majorHAnsi" w:hAnsiTheme="majorHAnsi" w:cs="Times New Roman"/>
          <w:sz w:val="20"/>
          <w:szCs w:val="20"/>
        </w:rPr>
        <w:t>,</w:t>
      </w:r>
      <w:r w:rsidRPr="00035486">
        <w:rPr>
          <w:rFonts w:asciiTheme="majorHAnsi" w:hAnsiTheme="majorHAnsi" w:cs="Times New Roman"/>
          <w:sz w:val="20"/>
          <w:szCs w:val="20"/>
        </w:rPr>
        <w:t xml:space="preserve"> international health insurance</w:t>
      </w:r>
      <w:r w:rsidR="00A17DD4">
        <w:rPr>
          <w:rFonts w:asciiTheme="majorHAnsi" w:hAnsiTheme="majorHAnsi" w:cs="Times New Roman"/>
          <w:sz w:val="20"/>
          <w:szCs w:val="20"/>
        </w:rPr>
        <w:t>,</w:t>
      </w:r>
      <w:r w:rsidR="00035486" w:rsidRPr="00035486">
        <w:rPr>
          <w:rFonts w:asciiTheme="majorHAnsi" w:hAnsiTheme="majorHAnsi" w:cs="Times New Roman"/>
          <w:sz w:val="20"/>
          <w:szCs w:val="20"/>
        </w:rPr>
        <w:t xml:space="preserve"> and group dinners once per week</w:t>
      </w:r>
      <w:r w:rsidRPr="00035486">
        <w:rPr>
          <w:rFonts w:asciiTheme="majorHAnsi" w:hAnsiTheme="majorHAnsi" w:cs="Times New Roman"/>
          <w:sz w:val="20"/>
          <w:szCs w:val="20"/>
        </w:rPr>
        <w:t xml:space="preserve">. </w:t>
      </w:r>
    </w:p>
    <w:p w14:paraId="50A5BA96" w14:textId="7FB5FA08" w:rsidR="00626AA8" w:rsidRPr="00035486" w:rsidRDefault="00035486" w:rsidP="00A2072D">
      <w:pPr>
        <w:spacing w:after="0" w:line="240" w:lineRule="auto"/>
        <w:contextualSpacing/>
        <w:rPr>
          <w:rFonts w:asciiTheme="majorHAnsi" w:hAnsiTheme="majorHAnsi" w:cs="Times New Roman"/>
          <w:sz w:val="20"/>
          <w:szCs w:val="20"/>
        </w:rPr>
      </w:pPr>
      <w:r w:rsidRPr="00035486">
        <w:rPr>
          <w:rFonts w:asciiTheme="majorHAnsi" w:hAnsiTheme="majorHAnsi" w:cs="Times New Roman"/>
          <w:sz w:val="20"/>
          <w:szCs w:val="20"/>
        </w:rPr>
        <w:t xml:space="preserve">The cost of the program </w:t>
      </w:r>
      <w:r w:rsidRPr="00035486">
        <w:rPr>
          <w:rFonts w:asciiTheme="majorHAnsi" w:hAnsiTheme="majorHAnsi"/>
          <w:sz w:val="20"/>
          <w:szCs w:val="20"/>
        </w:rPr>
        <w:t>d</w:t>
      </w:r>
      <w:r w:rsidR="00E76947" w:rsidRPr="00035486">
        <w:rPr>
          <w:rFonts w:asciiTheme="majorHAnsi" w:hAnsiTheme="majorHAnsi"/>
          <w:sz w:val="20"/>
          <w:szCs w:val="20"/>
        </w:rPr>
        <w:t xml:space="preserve">oes not include </w:t>
      </w:r>
      <w:r w:rsidR="00F621E9">
        <w:rPr>
          <w:rFonts w:asciiTheme="majorHAnsi" w:hAnsiTheme="majorHAnsi"/>
          <w:sz w:val="20"/>
          <w:szCs w:val="20"/>
        </w:rPr>
        <w:t xml:space="preserve">roundtrip </w:t>
      </w:r>
      <w:r w:rsidR="00E76947" w:rsidRPr="00035486">
        <w:rPr>
          <w:rFonts w:asciiTheme="majorHAnsi" w:hAnsiTheme="majorHAnsi"/>
          <w:sz w:val="20"/>
          <w:szCs w:val="20"/>
        </w:rPr>
        <w:t>a</w:t>
      </w:r>
      <w:r w:rsidR="001952B3" w:rsidRPr="00035486">
        <w:rPr>
          <w:rFonts w:asciiTheme="majorHAnsi" w:hAnsiTheme="majorHAnsi"/>
          <w:sz w:val="20"/>
          <w:szCs w:val="20"/>
        </w:rPr>
        <w:t>irfare</w:t>
      </w:r>
      <w:r w:rsidR="007A645F" w:rsidRPr="00035486">
        <w:rPr>
          <w:rFonts w:asciiTheme="majorHAnsi" w:hAnsiTheme="majorHAnsi"/>
          <w:sz w:val="20"/>
          <w:szCs w:val="20"/>
        </w:rPr>
        <w:t xml:space="preserve"> to and from </w:t>
      </w:r>
      <w:r w:rsidR="00F621E9">
        <w:rPr>
          <w:rFonts w:asciiTheme="majorHAnsi" w:hAnsiTheme="majorHAnsi"/>
          <w:sz w:val="20"/>
          <w:szCs w:val="20"/>
        </w:rPr>
        <w:t>Reykjavik, Iceland</w:t>
      </w:r>
      <w:r w:rsidR="001952B3" w:rsidRPr="00035486">
        <w:rPr>
          <w:rFonts w:asciiTheme="majorHAnsi" w:hAnsiTheme="majorHAnsi"/>
          <w:sz w:val="20"/>
          <w:szCs w:val="20"/>
        </w:rPr>
        <w:t xml:space="preserve"> (estimated at $1,</w:t>
      </w:r>
      <w:r w:rsidR="00F621E9">
        <w:rPr>
          <w:rFonts w:asciiTheme="majorHAnsi" w:hAnsiTheme="majorHAnsi"/>
          <w:sz w:val="20"/>
          <w:szCs w:val="20"/>
        </w:rPr>
        <w:t>1</w:t>
      </w:r>
      <w:r w:rsidR="001952B3" w:rsidRPr="00035486">
        <w:rPr>
          <w:rFonts w:asciiTheme="majorHAnsi" w:hAnsiTheme="majorHAnsi"/>
          <w:sz w:val="20"/>
          <w:szCs w:val="20"/>
        </w:rPr>
        <w:t>00</w:t>
      </w:r>
      <w:r w:rsidR="00F621E9">
        <w:rPr>
          <w:rFonts w:asciiTheme="majorHAnsi" w:hAnsiTheme="majorHAnsi"/>
          <w:sz w:val="20"/>
          <w:szCs w:val="20"/>
        </w:rPr>
        <w:t xml:space="preserve">  - $1500</w:t>
      </w:r>
      <w:r w:rsidR="001952B3" w:rsidRPr="00035486">
        <w:rPr>
          <w:rFonts w:asciiTheme="majorHAnsi" w:hAnsiTheme="majorHAnsi"/>
          <w:sz w:val="20"/>
          <w:szCs w:val="20"/>
        </w:rPr>
        <w:t>)</w:t>
      </w:r>
      <w:r w:rsidR="00F621E9">
        <w:rPr>
          <w:rFonts w:asciiTheme="majorHAnsi" w:hAnsiTheme="majorHAnsi"/>
          <w:sz w:val="20"/>
          <w:szCs w:val="20"/>
        </w:rPr>
        <w:t xml:space="preserve"> and roundtrip airfare from Reykjavik, Iceland to Oslo, Norway and back </w:t>
      </w:r>
      <w:r w:rsidR="00A17DD4">
        <w:rPr>
          <w:rFonts w:asciiTheme="majorHAnsi" w:hAnsiTheme="majorHAnsi"/>
          <w:sz w:val="20"/>
          <w:szCs w:val="20"/>
        </w:rPr>
        <w:t xml:space="preserve">(estimated </w:t>
      </w:r>
      <w:r w:rsidR="00F621E9">
        <w:rPr>
          <w:rFonts w:asciiTheme="majorHAnsi" w:hAnsiTheme="majorHAnsi"/>
          <w:sz w:val="20"/>
          <w:szCs w:val="20"/>
        </w:rPr>
        <w:t>at $200-$350)</w:t>
      </w:r>
      <w:r w:rsidR="00A17DD4">
        <w:rPr>
          <w:rFonts w:asciiTheme="majorHAnsi" w:hAnsiTheme="majorHAnsi"/>
          <w:sz w:val="20"/>
          <w:szCs w:val="20"/>
        </w:rPr>
        <w:t>,</w:t>
      </w:r>
      <w:r w:rsidR="001952B3" w:rsidRPr="00035486">
        <w:rPr>
          <w:rFonts w:asciiTheme="majorHAnsi" w:hAnsiTheme="majorHAnsi"/>
          <w:sz w:val="20"/>
          <w:szCs w:val="20"/>
        </w:rPr>
        <w:t xml:space="preserve"> </w:t>
      </w:r>
      <w:r w:rsidRPr="00035486">
        <w:rPr>
          <w:rFonts w:asciiTheme="majorHAnsi" w:hAnsiTheme="majorHAnsi"/>
          <w:sz w:val="20"/>
          <w:szCs w:val="20"/>
        </w:rPr>
        <w:t>food</w:t>
      </w:r>
      <w:r w:rsidR="00A17DD4">
        <w:rPr>
          <w:rFonts w:asciiTheme="majorHAnsi" w:hAnsiTheme="majorHAnsi"/>
          <w:sz w:val="20"/>
          <w:szCs w:val="20"/>
        </w:rPr>
        <w:t>,</w:t>
      </w:r>
      <w:r w:rsidR="001952B3" w:rsidRPr="00035486">
        <w:rPr>
          <w:rFonts w:asciiTheme="majorHAnsi" w:hAnsiTheme="majorHAnsi"/>
          <w:sz w:val="20"/>
          <w:szCs w:val="20"/>
        </w:rPr>
        <w:t xml:space="preserve"> personal expenses</w:t>
      </w:r>
      <w:r w:rsidR="00A17DD4">
        <w:rPr>
          <w:rFonts w:asciiTheme="majorHAnsi" w:hAnsiTheme="majorHAnsi"/>
          <w:sz w:val="20"/>
          <w:szCs w:val="20"/>
        </w:rPr>
        <w:t>,</w:t>
      </w:r>
      <w:r w:rsidR="001952B3" w:rsidRPr="00035486">
        <w:rPr>
          <w:rFonts w:asciiTheme="majorHAnsi" w:hAnsiTheme="majorHAnsi"/>
          <w:sz w:val="20"/>
          <w:szCs w:val="20"/>
        </w:rPr>
        <w:t xml:space="preserve"> </w:t>
      </w:r>
      <w:r w:rsidR="00E76947" w:rsidRPr="00035486">
        <w:rPr>
          <w:rFonts w:asciiTheme="majorHAnsi" w:hAnsiTheme="majorHAnsi"/>
          <w:sz w:val="20"/>
          <w:szCs w:val="20"/>
        </w:rPr>
        <w:t xml:space="preserve">and </w:t>
      </w:r>
      <w:r w:rsidR="001952B3" w:rsidRPr="00035486">
        <w:rPr>
          <w:rFonts w:asciiTheme="majorHAnsi" w:hAnsiTheme="majorHAnsi"/>
          <w:sz w:val="20"/>
          <w:szCs w:val="20"/>
        </w:rPr>
        <w:t>passport.</w:t>
      </w:r>
    </w:p>
    <w:p w14:paraId="00F3EE21" w14:textId="77777777" w:rsidR="00A74EAC" w:rsidRDefault="00A74EAC" w:rsidP="00A74EAC">
      <w:pPr>
        <w:pStyle w:val="BodyText"/>
        <w:ind w:left="0"/>
        <w:rPr>
          <w:b/>
        </w:rPr>
      </w:pPr>
    </w:p>
    <w:p w14:paraId="29030F1A" w14:textId="77777777" w:rsidR="00A74EAC" w:rsidRPr="009A3C14" w:rsidRDefault="00A74EAC" w:rsidP="00A74EAC">
      <w:pPr>
        <w:pStyle w:val="BodyText"/>
        <w:ind w:left="0"/>
        <w:rPr>
          <w:b/>
        </w:rPr>
      </w:pPr>
      <w:r w:rsidRPr="009A3C14">
        <w:rPr>
          <w:b/>
        </w:rPr>
        <w:t>TRAVEL</w:t>
      </w:r>
    </w:p>
    <w:p w14:paraId="75672B3D" w14:textId="7C2976A6" w:rsidR="00A74EAC" w:rsidRPr="00222228" w:rsidRDefault="00A74EAC" w:rsidP="00A74EAC">
      <w:pPr>
        <w:pStyle w:val="BodyText"/>
        <w:ind w:left="0"/>
        <w:rPr>
          <w:rFonts w:ascii="Calibri" w:eastAsiaTheme="minorHAnsi" w:hAnsi="Calibri" w:cs="Calibri"/>
          <w:color w:val="212121"/>
          <w:lang w:bidi="ar-SA"/>
        </w:rPr>
      </w:pPr>
      <w:r w:rsidRPr="00222228">
        <w:rPr>
          <w:iCs/>
          <w:color w:val="212121"/>
        </w:rPr>
        <w:t>Students are responsible for purchasing their own airfare to and from the program sites</w:t>
      </w:r>
      <w:r w:rsidR="002F6557">
        <w:rPr>
          <w:iCs/>
          <w:color w:val="212121"/>
        </w:rPr>
        <w:t xml:space="preserve"> (to and from Reykjavik and then round trip airfare between Reykjavik and Oslo)</w:t>
      </w:r>
      <w:r w:rsidRPr="00222228">
        <w:rPr>
          <w:iCs/>
          <w:color w:val="212121"/>
        </w:rPr>
        <w:t>.  Airfare reservations must be made through BYU Travel.  Students should contact a BYU Travel agent at:</w:t>
      </w:r>
    </w:p>
    <w:p w14:paraId="11F2C3DA" w14:textId="77777777" w:rsidR="00A74EAC" w:rsidRPr="00222228" w:rsidRDefault="00A74EAC" w:rsidP="00A74EAC">
      <w:pPr>
        <w:pStyle w:val="BodyText"/>
        <w:rPr>
          <w:color w:val="212121"/>
        </w:rPr>
      </w:pPr>
      <w:r w:rsidRPr="00222228">
        <w:rPr>
          <w:iCs/>
          <w:color w:val="212121"/>
        </w:rPr>
        <w:t> </w:t>
      </w:r>
    </w:p>
    <w:p w14:paraId="295047A8" w14:textId="77777777" w:rsidR="00A74EAC" w:rsidRPr="00222228" w:rsidRDefault="00A74EAC" w:rsidP="00A74EAC">
      <w:pPr>
        <w:pStyle w:val="BodyText"/>
        <w:ind w:left="0"/>
        <w:rPr>
          <w:color w:val="212121"/>
        </w:rPr>
      </w:pPr>
      <w:r w:rsidRPr="00222228">
        <w:rPr>
          <w:iCs/>
          <w:color w:val="212121"/>
        </w:rPr>
        <w:t xml:space="preserve">BYU Travel </w:t>
      </w:r>
    </w:p>
    <w:p w14:paraId="07D9BA1F" w14:textId="77777777" w:rsidR="00A74EAC" w:rsidRPr="00222228" w:rsidRDefault="00A74EAC" w:rsidP="00A74EAC">
      <w:pPr>
        <w:pStyle w:val="BodyText"/>
        <w:ind w:left="0"/>
        <w:rPr>
          <w:color w:val="212121"/>
        </w:rPr>
      </w:pPr>
      <w:r>
        <w:rPr>
          <w:iCs/>
          <w:color w:val="212121"/>
        </w:rPr>
        <w:t>280 HRCB | (</w:t>
      </w:r>
      <w:r w:rsidRPr="00222228">
        <w:rPr>
          <w:iCs/>
          <w:color w:val="212121"/>
        </w:rPr>
        <w:t>801</w:t>
      </w:r>
      <w:r>
        <w:rPr>
          <w:iCs/>
          <w:color w:val="212121"/>
        </w:rPr>
        <w:t xml:space="preserve">) </w:t>
      </w:r>
      <w:r w:rsidRPr="00222228">
        <w:rPr>
          <w:iCs/>
          <w:color w:val="212121"/>
        </w:rPr>
        <w:t>422-6293</w:t>
      </w:r>
      <w:r>
        <w:rPr>
          <w:iCs/>
          <w:color w:val="212121"/>
        </w:rPr>
        <w:t xml:space="preserve"> | travel@byu.edu</w:t>
      </w:r>
    </w:p>
    <w:p w14:paraId="46C5F2AE"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p>
    <w:p w14:paraId="32FBD8A0"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t>PREPARATION</w:t>
      </w:r>
    </w:p>
    <w:p w14:paraId="02B23CAF" w14:textId="1B61C5CA" w:rsidR="00626AA8" w:rsidRDefault="000C45F4" w:rsidP="00A2072D">
      <w:pPr>
        <w:spacing w:after="0" w:line="240" w:lineRule="auto"/>
        <w:contextualSpacing/>
        <w:rPr>
          <w:rFonts w:asciiTheme="majorHAnsi" w:hAnsiTheme="majorHAnsi"/>
          <w:sz w:val="20"/>
          <w:szCs w:val="20"/>
        </w:rPr>
      </w:pPr>
      <w:r w:rsidRPr="00B77BF3">
        <w:rPr>
          <w:rFonts w:asciiTheme="majorHAnsi" w:eastAsia="Times New Roman" w:hAnsiTheme="majorHAnsi" w:cs="Times New Roman"/>
          <w:sz w:val="20"/>
          <w:szCs w:val="20"/>
        </w:rPr>
        <w:t>BYU welcomes students from any university to apply to participate on our study abroad programs. However, internships and direct enrollment programs are limited to BYU Provo students.</w:t>
      </w:r>
      <w:r>
        <w:rPr>
          <w:rFonts w:asciiTheme="majorHAnsi" w:eastAsia="Times New Roman" w:hAnsiTheme="majorHAnsi" w:cs="Times New Roman"/>
          <w:sz w:val="20"/>
          <w:szCs w:val="20"/>
        </w:rPr>
        <w:t xml:space="preserve"> </w:t>
      </w:r>
      <w:r w:rsidR="001952B3" w:rsidRPr="00A2072D">
        <w:rPr>
          <w:rFonts w:asciiTheme="majorHAnsi" w:hAnsiTheme="majorHAnsi"/>
          <w:sz w:val="20"/>
          <w:szCs w:val="20"/>
        </w:rPr>
        <w:t xml:space="preserve">Accepted students are required to participate in </w:t>
      </w:r>
      <w:r w:rsidR="00757F56">
        <w:rPr>
          <w:rFonts w:asciiTheme="majorHAnsi" w:hAnsiTheme="majorHAnsi"/>
          <w:sz w:val="20"/>
          <w:szCs w:val="20"/>
        </w:rPr>
        <w:t>a</w:t>
      </w:r>
      <w:r w:rsidR="001952B3" w:rsidRPr="00A2072D">
        <w:rPr>
          <w:rFonts w:asciiTheme="majorHAnsi" w:hAnsiTheme="majorHAnsi"/>
          <w:sz w:val="20"/>
          <w:szCs w:val="20"/>
        </w:rPr>
        <w:t xml:space="preserve"> Study Abroad preparation course (IAS 201, 1 credit hour). </w:t>
      </w:r>
      <w:r w:rsidR="00757F56">
        <w:rPr>
          <w:rFonts w:asciiTheme="majorHAnsi" w:hAnsiTheme="majorHAnsi"/>
          <w:sz w:val="20"/>
          <w:szCs w:val="20"/>
        </w:rPr>
        <w:t>This course will be held on Wednesdays at 5pm</w:t>
      </w:r>
      <w:r w:rsidR="001952B3" w:rsidRPr="00A2072D">
        <w:rPr>
          <w:rFonts w:asciiTheme="majorHAnsi" w:hAnsiTheme="majorHAnsi"/>
          <w:sz w:val="20"/>
          <w:szCs w:val="20"/>
        </w:rPr>
        <w:t xml:space="preserve"> during the second-block of winter semester.</w:t>
      </w:r>
      <w:r>
        <w:rPr>
          <w:rFonts w:asciiTheme="majorHAnsi" w:hAnsiTheme="majorHAnsi"/>
          <w:sz w:val="20"/>
          <w:szCs w:val="20"/>
        </w:rPr>
        <w:t xml:space="preserve"> </w:t>
      </w:r>
      <w:r w:rsidR="001952B3" w:rsidRPr="00A2072D">
        <w:rPr>
          <w:rFonts w:asciiTheme="majorHAnsi" w:hAnsiTheme="majorHAnsi"/>
          <w:sz w:val="20"/>
          <w:szCs w:val="20"/>
        </w:rPr>
        <w:t xml:space="preserve">Accompanying spouses need to be credit-bearing participants on the program. </w:t>
      </w:r>
      <w:r w:rsidR="001952B3" w:rsidRPr="00757F56">
        <w:rPr>
          <w:rFonts w:asciiTheme="majorHAnsi" w:hAnsiTheme="majorHAnsi"/>
          <w:sz w:val="20"/>
          <w:szCs w:val="20"/>
        </w:rPr>
        <w:t>Spouses will also need to apply online and take the preparation course.</w:t>
      </w:r>
    </w:p>
    <w:p w14:paraId="10EDA297" w14:textId="078323EC" w:rsidR="00086EA3" w:rsidRDefault="00086EA3" w:rsidP="00A2072D">
      <w:pPr>
        <w:spacing w:after="0" w:line="240" w:lineRule="auto"/>
        <w:contextualSpacing/>
        <w:rPr>
          <w:rFonts w:asciiTheme="majorHAnsi" w:hAnsiTheme="majorHAnsi"/>
          <w:sz w:val="20"/>
          <w:szCs w:val="20"/>
        </w:rPr>
      </w:pPr>
    </w:p>
    <w:p w14:paraId="4D05B687" w14:textId="36576236" w:rsidR="00086EA3" w:rsidRPr="00A2072D" w:rsidRDefault="00086EA3" w:rsidP="00A2072D">
      <w:pPr>
        <w:spacing w:after="0" w:line="240" w:lineRule="auto"/>
        <w:contextualSpacing/>
        <w:rPr>
          <w:rFonts w:asciiTheme="majorHAnsi" w:hAnsiTheme="majorHAnsi"/>
          <w:sz w:val="20"/>
          <w:szCs w:val="20"/>
        </w:rPr>
      </w:pPr>
      <w:r w:rsidRPr="00086EA3">
        <w:rPr>
          <w:rFonts w:asciiTheme="majorHAnsi" w:hAnsiTheme="majorHAnsi"/>
          <w:sz w:val="20"/>
          <w:szCs w:val="20"/>
        </w:rPr>
        <w:t>All participants are required to show proof of complete COVID-19 vaccination by the time the program Prep class begins.</w:t>
      </w:r>
    </w:p>
    <w:p w14:paraId="0ACEAECA" w14:textId="77777777" w:rsidR="001952B3" w:rsidRPr="00A2072D" w:rsidRDefault="001952B3" w:rsidP="00A2072D">
      <w:pPr>
        <w:spacing w:after="0" w:line="240" w:lineRule="auto"/>
        <w:contextualSpacing/>
        <w:rPr>
          <w:rFonts w:ascii="Sabon LT Std" w:hAnsi="Sabon LT Std"/>
          <w:sz w:val="20"/>
          <w:szCs w:val="20"/>
        </w:rPr>
      </w:pPr>
    </w:p>
    <w:p w14:paraId="36142B1E"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t>FUNDING SOURCES</w:t>
      </w:r>
    </w:p>
    <w:p w14:paraId="3EC6DD0E" w14:textId="77777777" w:rsidR="00415C4B" w:rsidRPr="00A2072D" w:rsidRDefault="001952B3" w:rsidP="00A2072D">
      <w:pPr>
        <w:spacing w:after="0" w:line="240" w:lineRule="auto"/>
        <w:contextualSpacing/>
        <w:rPr>
          <w:rFonts w:asciiTheme="majorHAnsi" w:hAnsiTheme="majorHAnsi"/>
          <w:sz w:val="20"/>
          <w:szCs w:val="20"/>
        </w:rPr>
      </w:pPr>
      <w:r w:rsidRPr="00A2072D">
        <w:rPr>
          <w:rFonts w:asciiTheme="majorHAnsi" w:hAnsiTheme="majorHAnsi"/>
          <w:sz w:val="20"/>
          <w:szCs w:val="20"/>
        </w:rPr>
        <w:t>Regular BYU tuition scholarships, Pell Grants, and Federal Insured Student Loans may be applied to study abroad programs.</w:t>
      </w:r>
    </w:p>
    <w:p w14:paraId="6E1B315C" w14:textId="382EFAF8" w:rsidR="00415C4B" w:rsidRPr="00A2072D" w:rsidRDefault="001952B3" w:rsidP="00A2072D">
      <w:pPr>
        <w:spacing w:after="0" w:line="240" w:lineRule="auto"/>
        <w:contextualSpacing/>
        <w:rPr>
          <w:rFonts w:asciiTheme="majorHAnsi" w:hAnsiTheme="majorHAnsi"/>
          <w:sz w:val="20"/>
          <w:szCs w:val="20"/>
        </w:rPr>
      </w:pPr>
      <w:r w:rsidRPr="00A2072D">
        <w:rPr>
          <w:rFonts w:asciiTheme="majorHAnsi" w:hAnsiTheme="majorHAnsi"/>
          <w:sz w:val="20"/>
          <w:szCs w:val="20"/>
        </w:rPr>
        <w:t>Students who submit the financial aid</w:t>
      </w:r>
      <w:r w:rsidR="00404737">
        <w:rPr>
          <w:rFonts w:asciiTheme="majorHAnsi" w:hAnsiTheme="majorHAnsi"/>
          <w:sz w:val="20"/>
          <w:szCs w:val="20"/>
        </w:rPr>
        <w:t xml:space="preserve"> section of the ISP application</w:t>
      </w:r>
      <w:r w:rsidRPr="00A2072D">
        <w:rPr>
          <w:rFonts w:asciiTheme="majorHAnsi" w:hAnsiTheme="majorHAnsi"/>
          <w:sz w:val="20"/>
          <w:szCs w:val="20"/>
        </w:rPr>
        <w:t xml:space="preserve"> and who have a current FAFSA form on file at the </w:t>
      </w:r>
      <w:r w:rsidR="00404737">
        <w:rPr>
          <w:rFonts w:asciiTheme="majorHAnsi" w:hAnsiTheme="majorHAnsi"/>
          <w:sz w:val="20"/>
          <w:szCs w:val="20"/>
        </w:rPr>
        <w:t>Financial Aid Office (A-41 ASB)</w:t>
      </w:r>
      <w:r w:rsidRPr="00A2072D">
        <w:rPr>
          <w:rFonts w:asciiTheme="majorHAnsi" w:hAnsiTheme="majorHAnsi"/>
          <w:sz w:val="20"/>
          <w:szCs w:val="20"/>
        </w:rPr>
        <w:t xml:space="preserve"> will be considered for a </w:t>
      </w:r>
      <w:r w:rsidR="00404737">
        <w:rPr>
          <w:rFonts w:asciiTheme="majorHAnsi" w:hAnsiTheme="majorHAnsi"/>
          <w:sz w:val="20"/>
          <w:szCs w:val="20"/>
        </w:rPr>
        <w:t>s</w:t>
      </w:r>
      <w:r w:rsidRPr="00A2072D">
        <w:rPr>
          <w:rFonts w:asciiTheme="majorHAnsi" w:hAnsiTheme="majorHAnsi"/>
          <w:sz w:val="20"/>
          <w:szCs w:val="20"/>
        </w:rPr>
        <w:t xml:space="preserve">tudy </w:t>
      </w:r>
      <w:r w:rsidR="00404737">
        <w:rPr>
          <w:rFonts w:asciiTheme="majorHAnsi" w:hAnsiTheme="majorHAnsi"/>
          <w:sz w:val="20"/>
          <w:szCs w:val="20"/>
        </w:rPr>
        <w:t>a</w:t>
      </w:r>
      <w:r w:rsidRPr="00A2072D">
        <w:rPr>
          <w:rFonts w:asciiTheme="majorHAnsi" w:hAnsiTheme="majorHAnsi"/>
          <w:sz w:val="20"/>
          <w:szCs w:val="20"/>
        </w:rPr>
        <w:t xml:space="preserve">broad scholarship and may be considered for other scholarships. They </w:t>
      </w:r>
      <w:r w:rsidRPr="005C1A57">
        <w:rPr>
          <w:rFonts w:asciiTheme="majorHAnsi" w:hAnsiTheme="majorHAnsi"/>
          <w:sz w:val="20"/>
          <w:szCs w:val="20"/>
        </w:rPr>
        <w:t>must indicate on their original online application</w:t>
      </w:r>
      <w:r w:rsidRPr="00A2072D">
        <w:rPr>
          <w:rFonts w:asciiTheme="majorHAnsi" w:hAnsiTheme="majorHAnsi"/>
          <w:sz w:val="20"/>
          <w:szCs w:val="20"/>
        </w:rPr>
        <w:t xml:space="preserve"> that they want to be considered for financial aid.</w:t>
      </w:r>
      <w:r w:rsidR="00757F56">
        <w:rPr>
          <w:rFonts w:asciiTheme="majorHAnsi" w:hAnsiTheme="majorHAnsi"/>
          <w:sz w:val="20"/>
          <w:szCs w:val="20"/>
        </w:rPr>
        <w:t xml:space="preserve"> See </w:t>
      </w:r>
      <w:r w:rsidR="00757F56" w:rsidRPr="005C1A57">
        <w:rPr>
          <w:rFonts w:asciiTheme="majorHAnsi" w:hAnsiTheme="majorHAnsi"/>
          <w:sz w:val="20"/>
          <w:szCs w:val="20"/>
        </w:rPr>
        <w:t>https://kennedy.byu.edu/isp/financial-aid/</w:t>
      </w:r>
      <w:r w:rsidR="00757F56">
        <w:rPr>
          <w:rFonts w:asciiTheme="majorHAnsi" w:hAnsiTheme="majorHAnsi"/>
          <w:sz w:val="20"/>
          <w:szCs w:val="20"/>
        </w:rPr>
        <w:t xml:space="preserve"> for more information. </w:t>
      </w:r>
    </w:p>
    <w:p w14:paraId="24417702" w14:textId="77777777" w:rsidR="001952B3" w:rsidRPr="00A2072D" w:rsidRDefault="001952B3" w:rsidP="00A2072D">
      <w:pPr>
        <w:spacing w:after="0" w:line="240" w:lineRule="auto"/>
        <w:contextualSpacing/>
        <w:rPr>
          <w:rFonts w:asciiTheme="majorHAnsi" w:hAnsiTheme="majorHAnsi"/>
          <w:sz w:val="20"/>
          <w:szCs w:val="20"/>
        </w:rPr>
      </w:pPr>
      <w:r w:rsidRPr="00A2072D">
        <w:rPr>
          <w:rFonts w:asciiTheme="majorHAnsi" w:hAnsiTheme="majorHAnsi"/>
          <w:sz w:val="20"/>
          <w:szCs w:val="20"/>
        </w:rPr>
        <w:t>Academic departments and colleges may assist with scholarships and grants.</w:t>
      </w:r>
    </w:p>
    <w:p w14:paraId="7E7F4072" w14:textId="77777777" w:rsidR="00626AA8" w:rsidRPr="00A2072D" w:rsidRDefault="001952B3" w:rsidP="00A2072D">
      <w:pPr>
        <w:spacing w:after="0" w:line="240" w:lineRule="auto"/>
        <w:contextualSpacing/>
        <w:rPr>
          <w:rFonts w:asciiTheme="majorHAnsi" w:hAnsiTheme="majorHAnsi"/>
          <w:sz w:val="20"/>
          <w:szCs w:val="20"/>
        </w:rPr>
      </w:pPr>
      <w:r w:rsidRPr="00A2072D">
        <w:rPr>
          <w:rFonts w:asciiTheme="majorHAnsi" w:hAnsiTheme="majorHAnsi"/>
          <w:sz w:val="20"/>
          <w:szCs w:val="20"/>
        </w:rPr>
        <w:t>Private grants and scholarships outside of BYU may also assist (see kennedy.byu.ed</w:t>
      </w:r>
      <w:r w:rsidR="004E67FE">
        <w:rPr>
          <w:rFonts w:asciiTheme="majorHAnsi" w:hAnsiTheme="majorHAnsi"/>
          <w:sz w:val="20"/>
          <w:szCs w:val="20"/>
        </w:rPr>
        <w:t>u/</w:t>
      </w:r>
      <w:r w:rsidRPr="00A2072D">
        <w:rPr>
          <w:rFonts w:asciiTheme="majorHAnsi" w:hAnsiTheme="majorHAnsi"/>
          <w:sz w:val="20"/>
          <w:szCs w:val="20"/>
        </w:rPr>
        <w:t>scholarships).</w:t>
      </w:r>
    </w:p>
    <w:p w14:paraId="72D84282" w14:textId="77777777" w:rsidR="00EC0ED3" w:rsidRPr="00A2072D" w:rsidRDefault="00EC0ED3" w:rsidP="00A2072D">
      <w:pPr>
        <w:spacing w:after="0" w:line="240" w:lineRule="auto"/>
        <w:contextualSpacing/>
        <w:rPr>
          <w:rFonts w:asciiTheme="majorHAnsi" w:hAnsiTheme="majorHAnsi"/>
          <w:sz w:val="20"/>
          <w:szCs w:val="20"/>
        </w:rPr>
      </w:pPr>
    </w:p>
    <w:p w14:paraId="6D7C610C"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t>APPLICATION PROCESS</w:t>
      </w:r>
    </w:p>
    <w:p w14:paraId="57A3F1E2" w14:textId="26CCD053" w:rsidR="001952B3" w:rsidRPr="00A2072D" w:rsidRDefault="000651A2" w:rsidP="00086EA3">
      <w:pPr>
        <w:spacing w:line="240" w:lineRule="auto"/>
        <w:rPr>
          <w:rFonts w:asciiTheme="majorHAnsi" w:hAnsiTheme="majorHAnsi"/>
          <w:sz w:val="20"/>
          <w:szCs w:val="20"/>
        </w:rPr>
      </w:pPr>
      <w:r w:rsidRPr="00E90265">
        <w:rPr>
          <w:rFonts w:asciiTheme="majorHAnsi" w:hAnsiTheme="majorHAnsi" w:cs="Times New Roman"/>
          <w:sz w:val="20"/>
          <w:szCs w:val="20"/>
        </w:rPr>
        <w:t>Complete the online application at kennedy.byu.edu/apply.</w:t>
      </w:r>
      <w:r w:rsidRPr="00E90265">
        <w:rPr>
          <w:rFonts w:asciiTheme="majorHAnsi" w:hAnsiTheme="majorHAnsi" w:cs="Times New Roman"/>
          <w:sz w:val="20"/>
          <w:szCs w:val="20"/>
        </w:rPr>
        <w:br/>
        <w:t>The application requires a $35 fee.</w:t>
      </w:r>
      <w:r w:rsidRPr="00E90265">
        <w:rPr>
          <w:rFonts w:asciiTheme="majorHAnsi" w:hAnsiTheme="majorHAnsi" w:cs="Times New Roman"/>
          <w:sz w:val="20"/>
          <w:szCs w:val="20"/>
        </w:rPr>
        <w:br/>
        <w:t>Applicants will be interviewed once the application is complete.</w:t>
      </w:r>
      <w:r w:rsidRPr="00E90265">
        <w:rPr>
          <w:rFonts w:asciiTheme="majorHAnsi" w:hAnsiTheme="majorHAnsi" w:cs="Times New Roman"/>
          <w:sz w:val="20"/>
          <w:szCs w:val="20"/>
        </w:rPr>
        <w:br/>
        <w:t>Students will be notified via e-mail of their acceptance into the program.</w:t>
      </w:r>
      <w:r w:rsidRPr="00E90265">
        <w:rPr>
          <w:rFonts w:asciiTheme="majorHAnsi" w:hAnsiTheme="majorHAnsi" w:cs="Times New Roman"/>
          <w:sz w:val="20"/>
          <w:szCs w:val="20"/>
        </w:rPr>
        <w:br/>
        <w:t xml:space="preserve">The first payment is due upon acceptance. </w:t>
      </w:r>
      <w:r w:rsidRPr="00757F56">
        <w:rPr>
          <w:rFonts w:asciiTheme="majorHAnsi" w:hAnsiTheme="majorHAnsi" w:cs="Times New Roman"/>
          <w:sz w:val="20"/>
          <w:szCs w:val="20"/>
        </w:rPr>
        <w:t>Please refer to the 20</w:t>
      </w:r>
      <w:r w:rsidR="00757F56" w:rsidRPr="00757F56">
        <w:rPr>
          <w:rFonts w:asciiTheme="majorHAnsi" w:hAnsiTheme="majorHAnsi" w:cs="Times New Roman"/>
          <w:sz w:val="20"/>
          <w:szCs w:val="20"/>
        </w:rPr>
        <w:t>22</w:t>
      </w:r>
      <w:r w:rsidRPr="00757F56">
        <w:rPr>
          <w:rFonts w:asciiTheme="majorHAnsi" w:hAnsiTheme="majorHAnsi" w:cs="Times New Roman"/>
          <w:sz w:val="20"/>
          <w:szCs w:val="20"/>
        </w:rPr>
        <w:t xml:space="preserve"> Payment Information document for payment schedule</w:t>
      </w:r>
      <w:r w:rsidR="00757F56" w:rsidRPr="00757F56">
        <w:rPr>
          <w:rFonts w:asciiTheme="majorHAnsi" w:hAnsiTheme="majorHAnsi" w:cs="Times New Roman"/>
          <w:sz w:val="20"/>
          <w:szCs w:val="20"/>
        </w:rPr>
        <w:t xml:space="preserve"> on the Kennedy Center website</w:t>
      </w:r>
      <w:r w:rsidR="005C1A57">
        <w:rPr>
          <w:rFonts w:asciiTheme="majorHAnsi" w:hAnsiTheme="majorHAnsi" w:cs="Times New Roman"/>
          <w:sz w:val="20"/>
          <w:szCs w:val="20"/>
        </w:rPr>
        <w:t xml:space="preserve"> (</w:t>
      </w:r>
      <w:r w:rsidR="005C1A57" w:rsidRPr="005C1A57">
        <w:rPr>
          <w:rFonts w:asciiTheme="majorHAnsi" w:hAnsiTheme="majorHAnsi" w:cs="Times New Roman"/>
          <w:sz w:val="20"/>
          <w:szCs w:val="20"/>
        </w:rPr>
        <w:t>see kennedy.byu.edu/</w:t>
      </w:r>
      <w:proofErr w:type="spellStart"/>
      <w:r w:rsidR="005C1A57" w:rsidRPr="005C1A57">
        <w:rPr>
          <w:rFonts w:asciiTheme="majorHAnsi" w:hAnsiTheme="majorHAnsi" w:cs="Times New Roman"/>
          <w:sz w:val="20"/>
          <w:szCs w:val="20"/>
        </w:rPr>
        <w:t>isp</w:t>
      </w:r>
      <w:proofErr w:type="spellEnd"/>
      <w:r w:rsidR="005C1A57" w:rsidRPr="005C1A57">
        <w:rPr>
          <w:rFonts w:asciiTheme="majorHAnsi" w:hAnsiTheme="majorHAnsi" w:cs="Times New Roman"/>
          <w:sz w:val="20"/>
          <w:szCs w:val="20"/>
        </w:rPr>
        <w:t>-forms/ISPpayments2022.pdf</w:t>
      </w:r>
      <w:r w:rsidR="005C1A57">
        <w:rPr>
          <w:rFonts w:asciiTheme="majorHAnsi" w:hAnsiTheme="majorHAnsi" w:cs="Times New Roman"/>
          <w:sz w:val="20"/>
          <w:szCs w:val="20"/>
        </w:rPr>
        <w:t>).</w:t>
      </w:r>
      <w:r>
        <w:rPr>
          <w:rFonts w:asciiTheme="majorHAnsi" w:hAnsiTheme="majorHAnsi"/>
          <w:sz w:val="20"/>
          <w:szCs w:val="20"/>
        </w:rPr>
        <w:br/>
      </w:r>
      <w:r w:rsidR="00CA6AA9" w:rsidRPr="000C45F4">
        <w:rPr>
          <w:rFonts w:asciiTheme="majorHAnsi" w:hAnsiTheme="majorHAnsi"/>
          <w:b/>
          <w:sz w:val="20"/>
          <w:szCs w:val="20"/>
        </w:rPr>
        <w:t xml:space="preserve">Deadline: </w:t>
      </w:r>
      <w:r w:rsidR="00BD1BF3">
        <w:rPr>
          <w:rFonts w:asciiTheme="majorHAnsi" w:hAnsiTheme="majorHAnsi"/>
          <w:b/>
          <w:sz w:val="20"/>
          <w:szCs w:val="20"/>
        </w:rPr>
        <w:t>30</w:t>
      </w:r>
      <w:r w:rsidR="002031A0" w:rsidRPr="00757F56">
        <w:rPr>
          <w:rFonts w:asciiTheme="majorHAnsi" w:hAnsiTheme="majorHAnsi"/>
          <w:b/>
          <w:sz w:val="20"/>
          <w:szCs w:val="20"/>
        </w:rPr>
        <w:t xml:space="preserve"> December</w:t>
      </w:r>
      <w:r w:rsidR="00A2072D" w:rsidRPr="00757F56">
        <w:rPr>
          <w:rFonts w:asciiTheme="majorHAnsi" w:hAnsiTheme="majorHAnsi"/>
          <w:b/>
          <w:sz w:val="20"/>
          <w:szCs w:val="20"/>
        </w:rPr>
        <w:t xml:space="preserve"> 20</w:t>
      </w:r>
      <w:r w:rsidR="00757F56" w:rsidRPr="00757F56">
        <w:rPr>
          <w:rFonts w:asciiTheme="majorHAnsi" w:hAnsiTheme="majorHAnsi"/>
          <w:b/>
          <w:sz w:val="20"/>
          <w:szCs w:val="20"/>
        </w:rPr>
        <w:t>21</w:t>
      </w:r>
    </w:p>
    <w:p w14:paraId="478353ED"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t>FACULTY</w:t>
      </w:r>
    </w:p>
    <w:p w14:paraId="1437895C" w14:textId="54E0BCC8" w:rsidR="00E1589E" w:rsidRPr="00757F56" w:rsidRDefault="00757F56" w:rsidP="00E1589E">
      <w:pPr>
        <w:spacing w:after="0" w:line="240" w:lineRule="auto"/>
        <w:rPr>
          <w:rFonts w:asciiTheme="majorHAnsi" w:hAnsiTheme="majorHAnsi" w:cs="Times New Roman"/>
          <w:sz w:val="20"/>
          <w:szCs w:val="20"/>
        </w:rPr>
      </w:pPr>
      <w:r w:rsidRPr="00757F56">
        <w:rPr>
          <w:rFonts w:asciiTheme="majorHAnsi" w:hAnsiTheme="majorHAnsi" w:cs="Times New Roman"/>
          <w:sz w:val="20"/>
          <w:szCs w:val="20"/>
        </w:rPr>
        <w:t xml:space="preserve">Nate Kramer is an associate professor in the Department of Comparative Arts and Letters and the director of the Scandinavian Studies program. </w:t>
      </w:r>
      <w:r w:rsidR="00E1589E" w:rsidRPr="00757F56">
        <w:rPr>
          <w:rFonts w:asciiTheme="majorHAnsi" w:hAnsiTheme="majorHAnsi" w:cs="Times New Roman"/>
          <w:sz w:val="20"/>
          <w:szCs w:val="20"/>
        </w:rPr>
        <w:t xml:space="preserve"> </w:t>
      </w:r>
    </w:p>
    <w:p w14:paraId="48CDD8FE" w14:textId="77777777" w:rsidR="00757F56" w:rsidRPr="00757F56" w:rsidRDefault="00757F56" w:rsidP="00E1589E">
      <w:pPr>
        <w:spacing w:after="0" w:line="240" w:lineRule="auto"/>
        <w:rPr>
          <w:rFonts w:asciiTheme="majorHAnsi" w:hAnsiTheme="majorHAnsi" w:cs="Times New Roman"/>
          <w:sz w:val="20"/>
          <w:szCs w:val="20"/>
        </w:rPr>
      </w:pPr>
      <w:r w:rsidRPr="00757F56">
        <w:rPr>
          <w:rFonts w:asciiTheme="majorHAnsi" w:hAnsiTheme="majorHAnsi" w:cs="Times New Roman"/>
          <w:sz w:val="20"/>
          <w:szCs w:val="20"/>
        </w:rPr>
        <w:t>Office: 801-422-1932</w:t>
      </w:r>
    </w:p>
    <w:p w14:paraId="319D553B" w14:textId="11216289" w:rsidR="001952B3" w:rsidRPr="00757F56" w:rsidRDefault="00757F56" w:rsidP="00E1589E">
      <w:pPr>
        <w:spacing w:after="0" w:line="240" w:lineRule="auto"/>
        <w:rPr>
          <w:rFonts w:asciiTheme="majorHAnsi" w:hAnsiTheme="majorHAnsi" w:cs="Times New Roman"/>
          <w:sz w:val="20"/>
          <w:szCs w:val="20"/>
        </w:rPr>
      </w:pPr>
      <w:r w:rsidRPr="00757F56">
        <w:rPr>
          <w:rFonts w:asciiTheme="majorHAnsi" w:hAnsiTheme="majorHAnsi" w:cs="Times New Roman"/>
          <w:sz w:val="20"/>
          <w:szCs w:val="20"/>
        </w:rPr>
        <w:t>Email: nate</w:t>
      </w:r>
      <w:r w:rsidR="00E1589E" w:rsidRPr="00757F56">
        <w:rPr>
          <w:rFonts w:asciiTheme="majorHAnsi" w:hAnsiTheme="majorHAnsi" w:cs="Times New Roman"/>
          <w:sz w:val="20"/>
          <w:szCs w:val="20"/>
        </w:rPr>
        <w:t>_</w:t>
      </w:r>
      <w:r w:rsidRPr="00757F56">
        <w:rPr>
          <w:rFonts w:asciiTheme="majorHAnsi" w:hAnsiTheme="majorHAnsi" w:cs="Times New Roman"/>
          <w:sz w:val="20"/>
          <w:szCs w:val="20"/>
        </w:rPr>
        <w:t>kramer</w:t>
      </w:r>
      <w:r w:rsidR="00E1589E" w:rsidRPr="00757F56">
        <w:rPr>
          <w:rFonts w:asciiTheme="majorHAnsi" w:hAnsiTheme="majorHAnsi" w:cs="Times New Roman"/>
          <w:sz w:val="20"/>
          <w:szCs w:val="20"/>
        </w:rPr>
        <w:t>@byu.edu</w:t>
      </w:r>
    </w:p>
    <w:p w14:paraId="5E00B6AF" w14:textId="77777777" w:rsidR="00626AA8" w:rsidRPr="00A2072D" w:rsidRDefault="00626AA8" w:rsidP="00A2072D">
      <w:pPr>
        <w:spacing w:after="0" w:line="240" w:lineRule="auto"/>
        <w:contextualSpacing/>
        <w:rPr>
          <w:rFonts w:asciiTheme="majorHAnsi" w:hAnsiTheme="majorHAnsi"/>
          <w:sz w:val="20"/>
          <w:szCs w:val="20"/>
        </w:rPr>
      </w:pPr>
    </w:p>
    <w:p w14:paraId="5C6D4FC2"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t>INTERESTED STUDENTS SHOULD CONTACT</w:t>
      </w:r>
    </w:p>
    <w:p w14:paraId="6899ACCD" w14:textId="77777777" w:rsidR="001B627B" w:rsidRDefault="00643EC8" w:rsidP="00A2072D">
      <w:pPr>
        <w:spacing w:after="0" w:line="240" w:lineRule="auto"/>
        <w:contextualSpacing/>
        <w:rPr>
          <w:rFonts w:asciiTheme="majorHAnsi" w:hAnsiTheme="majorHAnsi"/>
          <w:sz w:val="20"/>
          <w:szCs w:val="20"/>
        </w:rPr>
      </w:pPr>
      <w:r w:rsidRPr="00A2072D">
        <w:rPr>
          <w:rFonts w:asciiTheme="majorHAnsi" w:hAnsiTheme="majorHAnsi"/>
          <w:sz w:val="20"/>
          <w:szCs w:val="20"/>
        </w:rPr>
        <w:t>International Study Programs</w:t>
      </w:r>
    </w:p>
    <w:p w14:paraId="6A8720D1" w14:textId="77777777" w:rsidR="001B627B" w:rsidRPr="00A2072D" w:rsidRDefault="001B627B" w:rsidP="00A2072D">
      <w:pPr>
        <w:spacing w:after="0" w:line="240" w:lineRule="auto"/>
        <w:contextualSpacing/>
        <w:rPr>
          <w:rFonts w:asciiTheme="majorHAnsi" w:hAnsiTheme="majorHAnsi"/>
          <w:sz w:val="20"/>
          <w:szCs w:val="20"/>
        </w:rPr>
      </w:pPr>
      <w:r>
        <w:rPr>
          <w:rFonts w:asciiTheme="majorHAnsi" w:hAnsiTheme="majorHAnsi"/>
          <w:sz w:val="20"/>
          <w:szCs w:val="20"/>
        </w:rPr>
        <w:t>101 HRCB</w:t>
      </w:r>
    </w:p>
    <w:p w14:paraId="5D02E4CA" w14:textId="77777777" w:rsidR="00643EC8" w:rsidRDefault="00643EC8" w:rsidP="00A2072D">
      <w:pPr>
        <w:spacing w:after="0" w:line="240" w:lineRule="auto"/>
        <w:contextualSpacing/>
        <w:rPr>
          <w:rFonts w:asciiTheme="majorHAnsi" w:hAnsiTheme="majorHAnsi"/>
          <w:sz w:val="20"/>
          <w:szCs w:val="20"/>
        </w:rPr>
      </w:pPr>
      <w:r w:rsidRPr="00382A17">
        <w:rPr>
          <w:rFonts w:asciiTheme="majorHAnsi" w:hAnsiTheme="majorHAnsi"/>
          <w:sz w:val="20"/>
          <w:szCs w:val="20"/>
        </w:rPr>
        <w:t>isp@byu.edu</w:t>
      </w:r>
    </w:p>
    <w:p w14:paraId="531004AE" w14:textId="77777777" w:rsidR="001B627B" w:rsidRPr="00A2072D" w:rsidRDefault="001B627B" w:rsidP="00A2072D">
      <w:pPr>
        <w:spacing w:after="0" w:line="240" w:lineRule="auto"/>
        <w:contextualSpacing/>
        <w:rPr>
          <w:rFonts w:asciiTheme="majorHAnsi" w:hAnsiTheme="majorHAnsi"/>
          <w:sz w:val="20"/>
          <w:szCs w:val="20"/>
        </w:rPr>
      </w:pPr>
      <w:r>
        <w:rPr>
          <w:rFonts w:asciiTheme="majorHAnsi" w:hAnsiTheme="majorHAnsi"/>
          <w:sz w:val="20"/>
          <w:szCs w:val="20"/>
        </w:rPr>
        <w:t>801-422-3686</w:t>
      </w:r>
    </w:p>
    <w:p w14:paraId="4688FA27" w14:textId="49FF4EAE" w:rsidR="00643EC8" w:rsidRDefault="00643EC8" w:rsidP="00A2072D">
      <w:pPr>
        <w:spacing w:after="0" w:line="240" w:lineRule="auto"/>
        <w:contextualSpacing/>
        <w:rPr>
          <w:rFonts w:asciiTheme="majorHAnsi" w:hAnsiTheme="majorHAnsi"/>
          <w:sz w:val="20"/>
          <w:szCs w:val="20"/>
        </w:rPr>
      </w:pPr>
      <w:r w:rsidRPr="00A2072D">
        <w:rPr>
          <w:rFonts w:asciiTheme="majorHAnsi" w:hAnsiTheme="majorHAnsi"/>
          <w:sz w:val="20"/>
          <w:szCs w:val="20"/>
        </w:rPr>
        <w:t>kennedy.byu.edu/</w:t>
      </w:r>
      <w:proofErr w:type="spellStart"/>
      <w:r w:rsidRPr="00A2072D">
        <w:rPr>
          <w:rFonts w:asciiTheme="majorHAnsi" w:hAnsiTheme="majorHAnsi"/>
          <w:sz w:val="20"/>
          <w:szCs w:val="20"/>
        </w:rPr>
        <w:t>isp</w:t>
      </w:r>
      <w:proofErr w:type="spellEnd"/>
    </w:p>
    <w:p w14:paraId="627A4512" w14:textId="77777777" w:rsidR="00A17DD4" w:rsidRPr="00A2072D" w:rsidRDefault="00A17DD4" w:rsidP="00A2072D">
      <w:pPr>
        <w:spacing w:after="0" w:line="240" w:lineRule="auto"/>
        <w:contextualSpacing/>
        <w:rPr>
          <w:rFonts w:asciiTheme="majorHAnsi" w:hAnsiTheme="majorHAnsi"/>
          <w:sz w:val="20"/>
          <w:szCs w:val="20"/>
        </w:rPr>
      </w:pPr>
    </w:p>
    <w:p w14:paraId="0FF182F6" w14:textId="77777777" w:rsidR="00626AA8" w:rsidRPr="00A2072D" w:rsidRDefault="00626AA8" w:rsidP="00A2072D">
      <w:pPr>
        <w:pStyle w:val="Heading2"/>
        <w:shd w:val="clear" w:color="auto" w:fill="FFFFFF"/>
        <w:spacing w:before="0" w:line="240" w:lineRule="auto"/>
        <w:contextualSpacing/>
        <w:textAlignment w:val="baseline"/>
        <w:rPr>
          <w:rFonts w:ascii="Cambria" w:hAnsi="Cambria" w:cs="Times New Roman"/>
          <w:caps/>
          <w:color w:val="404040"/>
          <w:sz w:val="20"/>
          <w:szCs w:val="20"/>
        </w:rPr>
      </w:pPr>
      <w:r w:rsidRPr="00A2072D">
        <w:rPr>
          <w:rFonts w:ascii="Cambria" w:hAnsi="Cambria" w:cs="Times New Roman"/>
          <w:caps/>
          <w:color w:val="404040"/>
          <w:sz w:val="20"/>
          <w:szCs w:val="20"/>
        </w:rPr>
        <w:lastRenderedPageBreak/>
        <w:t>PROGRAM ADJUSTMENTS</w:t>
      </w:r>
    </w:p>
    <w:p w14:paraId="3F39D436" w14:textId="77777777" w:rsidR="0071077D" w:rsidRPr="00A74EAC" w:rsidRDefault="00A74EAC" w:rsidP="00A74EAC">
      <w:pPr>
        <w:spacing w:line="240" w:lineRule="auto"/>
        <w:rPr>
          <w:rFonts w:asciiTheme="majorHAnsi" w:hAnsiTheme="majorHAnsi"/>
          <w:sz w:val="20"/>
          <w:szCs w:val="20"/>
        </w:rPr>
      </w:pPr>
      <w:r w:rsidRPr="00A74EAC">
        <w:rPr>
          <w:rFonts w:asciiTheme="majorHAnsi" w:hAnsiTheme="majorHAnsi"/>
          <w:sz w:val="20"/>
          <w:szCs w:val="20"/>
        </w:rPr>
        <w:t>International Study Programs (ISP) reserves the right to cancel this program, revise its offerings, or make any adjustments to the preliminary cost.  If it becomes necessary for ISP to cancel a program, all program payments made to BYU ISP will be refunded to the student’s BYU financial account.  ISP is the only office authorized to cancel any of its programs. </w:t>
      </w:r>
    </w:p>
    <w:sectPr w:rsidR="0071077D" w:rsidRPr="00A74EAC" w:rsidSect="000441B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04380" w14:textId="77777777" w:rsidR="00F824C7" w:rsidRDefault="00F824C7" w:rsidP="00531CB3">
      <w:pPr>
        <w:spacing w:after="0" w:line="240" w:lineRule="auto"/>
      </w:pPr>
      <w:r>
        <w:separator/>
      </w:r>
    </w:p>
  </w:endnote>
  <w:endnote w:type="continuationSeparator" w:id="0">
    <w:p w14:paraId="279582A9" w14:textId="77777777" w:rsidR="00F824C7" w:rsidRDefault="00F824C7" w:rsidP="00531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Book">
    <w:altName w:val="Century"/>
    <w:panose1 w:val="020B0604020202020204"/>
    <w:charset w:val="00"/>
    <w:family w:val="auto"/>
    <w:pitch w:val="variable"/>
    <w:sig w:usb0="8000002F" w:usb1="00000048" w:usb2="00000000" w:usb3="00000000" w:csb0="00000001" w:csb1="00000000"/>
  </w:font>
  <w:font w:name="Blue Highway">
    <w:altName w:val="Calibri"/>
    <w:panose1 w:val="020B0604020202020204"/>
    <w:charset w:val="00"/>
    <w:family w:val="auto"/>
    <w:pitch w:val="variable"/>
    <w:sig w:usb0="A000002F" w:usb1="0000000A" w:usb2="00000000" w:usb3="00000000" w:csb0="00000193" w:csb1="00000000"/>
  </w:font>
  <w:font w:name="Sabon LT Std">
    <w:altName w:val="Baskerville Old Face"/>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CE7AE" w14:textId="77777777" w:rsidR="00F824C7" w:rsidRDefault="00F824C7" w:rsidP="00531CB3">
      <w:pPr>
        <w:spacing w:after="0" w:line="240" w:lineRule="auto"/>
      </w:pPr>
      <w:r>
        <w:separator/>
      </w:r>
    </w:p>
  </w:footnote>
  <w:footnote w:type="continuationSeparator" w:id="0">
    <w:p w14:paraId="4AA13621" w14:textId="77777777" w:rsidR="00F824C7" w:rsidRDefault="00F824C7" w:rsidP="00531C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AA8"/>
    <w:rsid w:val="0001738C"/>
    <w:rsid w:val="000272D5"/>
    <w:rsid w:val="00035486"/>
    <w:rsid w:val="000441B1"/>
    <w:rsid w:val="000651A2"/>
    <w:rsid w:val="00086EA3"/>
    <w:rsid w:val="000B3CC7"/>
    <w:rsid w:val="000C45F4"/>
    <w:rsid w:val="001952B3"/>
    <w:rsid w:val="001B627B"/>
    <w:rsid w:val="002031A0"/>
    <w:rsid w:val="00215728"/>
    <w:rsid w:val="002E7FB4"/>
    <w:rsid w:val="002F6557"/>
    <w:rsid w:val="00302D59"/>
    <w:rsid w:val="003063C8"/>
    <w:rsid w:val="00382A17"/>
    <w:rsid w:val="00401A4F"/>
    <w:rsid w:val="00404737"/>
    <w:rsid w:val="00415C4B"/>
    <w:rsid w:val="00485104"/>
    <w:rsid w:val="004B57E4"/>
    <w:rsid w:val="004D4BAE"/>
    <w:rsid w:val="004E67FE"/>
    <w:rsid w:val="004F7CFD"/>
    <w:rsid w:val="0050386F"/>
    <w:rsid w:val="00515384"/>
    <w:rsid w:val="00531CB3"/>
    <w:rsid w:val="005344D5"/>
    <w:rsid w:val="005C1A57"/>
    <w:rsid w:val="00626AA8"/>
    <w:rsid w:val="00632776"/>
    <w:rsid w:val="00643EC8"/>
    <w:rsid w:val="00674E46"/>
    <w:rsid w:val="006C0335"/>
    <w:rsid w:val="0071077D"/>
    <w:rsid w:val="00751E8F"/>
    <w:rsid w:val="00757F56"/>
    <w:rsid w:val="007A645F"/>
    <w:rsid w:val="007C7EBC"/>
    <w:rsid w:val="007D5BFD"/>
    <w:rsid w:val="008402B8"/>
    <w:rsid w:val="00883DE4"/>
    <w:rsid w:val="008A28FC"/>
    <w:rsid w:val="008A741B"/>
    <w:rsid w:val="00A10181"/>
    <w:rsid w:val="00A17DD4"/>
    <w:rsid w:val="00A20232"/>
    <w:rsid w:val="00A2072D"/>
    <w:rsid w:val="00A57ADC"/>
    <w:rsid w:val="00A66300"/>
    <w:rsid w:val="00A74EAC"/>
    <w:rsid w:val="00AA0A30"/>
    <w:rsid w:val="00AB4D42"/>
    <w:rsid w:val="00AE22B0"/>
    <w:rsid w:val="00B50A5F"/>
    <w:rsid w:val="00B516FE"/>
    <w:rsid w:val="00B54D02"/>
    <w:rsid w:val="00B70A2E"/>
    <w:rsid w:val="00B8795D"/>
    <w:rsid w:val="00BA5A43"/>
    <w:rsid w:val="00BD1BF3"/>
    <w:rsid w:val="00C03151"/>
    <w:rsid w:val="00CA2C34"/>
    <w:rsid w:val="00CA6AA9"/>
    <w:rsid w:val="00D6411E"/>
    <w:rsid w:val="00D8220E"/>
    <w:rsid w:val="00DC5BDE"/>
    <w:rsid w:val="00E1589E"/>
    <w:rsid w:val="00E76947"/>
    <w:rsid w:val="00E90265"/>
    <w:rsid w:val="00EA290F"/>
    <w:rsid w:val="00EC0ED3"/>
    <w:rsid w:val="00F05E76"/>
    <w:rsid w:val="00F37849"/>
    <w:rsid w:val="00F621E9"/>
    <w:rsid w:val="00F824C7"/>
    <w:rsid w:val="00FC4021"/>
    <w:rsid w:val="00FF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F4DC7"/>
  <w15:docId w15:val="{350DD865-1333-4E70-87C2-60541128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AA8"/>
  </w:style>
  <w:style w:type="paragraph" w:styleId="Heading2">
    <w:name w:val="heading 2"/>
    <w:basedOn w:val="Normal"/>
    <w:next w:val="Normal"/>
    <w:link w:val="Heading2Char"/>
    <w:uiPriority w:val="9"/>
    <w:unhideWhenUsed/>
    <w:qFormat/>
    <w:rsid w:val="00626A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6AA8"/>
    <w:rPr>
      <w:rFonts w:asciiTheme="majorHAnsi" w:eastAsiaTheme="majorEastAsia" w:hAnsiTheme="majorHAnsi" w:cstheme="majorBidi"/>
      <w:b/>
      <w:bCs/>
      <w:color w:val="4F81BD" w:themeColor="accent1"/>
      <w:sz w:val="26"/>
      <w:szCs w:val="26"/>
    </w:rPr>
  </w:style>
  <w:style w:type="paragraph" w:styleId="NormalWeb">
    <w:name w:val="Normal (Web)"/>
    <w:basedOn w:val="Normal"/>
    <w:unhideWhenUsed/>
    <w:rsid w:val="00626A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6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A8"/>
    <w:rPr>
      <w:rFonts w:ascii="Tahoma" w:hAnsi="Tahoma" w:cs="Tahoma"/>
      <w:sz w:val="16"/>
      <w:szCs w:val="16"/>
    </w:rPr>
  </w:style>
  <w:style w:type="paragraph" w:styleId="Header">
    <w:name w:val="header"/>
    <w:basedOn w:val="Normal"/>
    <w:link w:val="HeaderChar"/>
    <w:uiPriority w:val="99"/>
    <w:unhideWhenUsed/>
    <w:rsid w:val="00531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CB3"/>
  </w:style>
  <w:style w:type="paragraph" w:styleId="Footer">
    <w:name w:val="footer"/>
    <w:basedOn w:val="Normal"/>
    <w:link w:val="FooterChar"/>
    <w:uiPriority w:val="99"/>
    <w:unhideWhenUsed/>
    <w:rsid w:val="00531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CB3"/>
  </w:style>
  <w:style w:type="paragraph" w:customStyle="1" w:styleId="BasicParagraph">
    <w:name w:val="[Basic Paragraph]"/>
    <w:basedOn w:val="Normal"/>
    <w:uiPriority w:val="99"/>
    <w:rsid w:val="001952B3"/>
    <w:pPr>
      <w:widowControl w:val="0"/>
      <w:autoSpaceDE w:val="0"/>
      <w:autoSpaceDN w:val="0"/>
      <w:adjustRightInd w:val="0"/>
      <w:spacing w:after="0" w:line="288" w:lineRule="auto"/>
      <w:textAlignment w:val="center"/>
    </w:pPr>
    <w:rPr>
      <w:rFonts w:ascii="Gotham-Book" w:eastAsiaTheme="minorEastAsia" w:hAnsi="Gotham-Book" w:cs="Gotham-Book"/>
      <w:color w:val="000000"/>
      <w:sz w:val="20"/>
      <w:szCs w:val="20"/>
    </w:rPr>
  </w:style>
  <w:style w:type="character" w:styleId="Hyperlink">
    <w:name w:val="Hyperlink"/>
    <w:basedOn w:val="DefaultParagraphFont"/>
    <w:uiPriority w:val="99"/>
    <w:unhideWhenUsed/>
    <w:rsid w:val="00643EC8"/>
    <w:rPr>
      <w:color w:val="0000FF" w:themeColor="hyperlink"/>
      <w:u w:val="single"/>
    </w:rPr>
  </w:style>
  <w:style w:type="paragraph" w:styleId="BodyText">
    <w:name w:val="Body Text"/>
    <w:basedOn w:val="Normal"/>
    <w:link w:val="BodyTextChar"/>
    <w:uiPriority w:val="1"/>
    <w:qFormat/>
    <w:rsid w:val="00A74EAC"/>
    <w:pPr>
      <w:widowControl w:val="0"/>
      <w:autoSpaceDE w:val="0"/>
      <w:autoSpaceDN w:val="0"/>
      <w:spacing w:after="0" w:line="240" w:lineRule="auto"/>
      <w:ind w:left="120"/>
    </w:pPr>
    <w:rPr>
      <w:rFonts w:ascii="Cambria" w:eastAsia="Cambria" w:hAnsi="Cambria" w:cs="Cambria"/>
      <w:sz w:val="20"/>
      <w:szCs w:val="20"/>
      <w:lang w:bidi="en-US"/>
    </w:rPr>
  </w:style>
  <w:style w:type="character" w:customStyle="1" w:styleId="BodyTextChar">
    <w:name w:val="Body Text Char"/>
    <w:basedOn w:val="DefaultParagraphFont"/>
    <w:link w:val="BodyText"/>
    <w:uiPriority w:val="1"/>
    <w:rsid w:val="00A74EAC"/>
    <w:rPr>
      <w:rFonts w:ascii="Cambria" w:eastAsia="Cambria" w:hAnsi="Cambria" w:cs="Cambria"/>
      <w:sz w:val="20"/>
      <w:szCs w:val="20"/>
      <w:lang w:bidi="en-US"/>
    </w:rPr>
  </w:style>
  <w:style w:type="character" w:customStyle="1" w:styleId="UnresolvedMention1">
    <w:name w:val="Unresolved Mention1"/>
    <w:basedOn w:val="DefaultParagraphFont"/>
    <w:uiPriority w:val="99"/>
    <w:semiHidden/>
    <w:unhideWhenUsed/>
    <w:rsid w:val="00757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6220">
      <w:bodyDiv w:val="1"/>
      <w:marLeft w:val="0"/>
      <w:marRight w:val="0"/>
      <w:marTop w:val="0"/>
      <w:marBottom w:val="0"/>
      <w:divBdr>
        <w:top w:val="none" w:sz="0" w:space="0" w:color="auto"/>
        <w:left w:val="none" w:sz="0" w:space="0" w:color="auto"/>
        <w:bottom w:val="none" w:sz="0" w:space="0" w:color="auto"/>
        <w:right w:val="none" w:sz="0" w:space="0" w:color="auto"/>
      </w:divBdr>
      <w:divsChild>
        <w:div w:id="321935514">
          <w:marLeft w:val="0"/>
          <w:marRight w:val="0"/>
          <w:marTop w:val="0"/>
          <w:marBottom w:val="0"/>
          <w:divBdr>
            <w:top w:val="none" w:sz="0" w:space="0" w:color="auto"/>
            <w:left w:val="none" w:sz="0" w:space="0" w:color="auto"/>
            <w:bottom w:val="none" w:sz="0" w:space="0" w:color="auto"/>
            <w:right w:val="none" w:sz="0" w:space="0" w:color="auto"/>
          </w:divBdr>
        </w:div>
        <w:div w:id="756092899">
          <w:marLeft w:val="0"/>
          <w:marRight w:val="0"/>
          <w:marTop w:val="0"/>
          <w:marBottom w:val="0"/>
          <w:divBdr>
            <w:top w:val="none" w:sz="0" w:space="0" w:color="auto"/>
            <w:left w:val="none" w:sz="0" w:space="0" w:color="auto"/>
            <w:bottom w:val="none" w:sz="0" w:space="0" w:color="auto"/>
            <w:right w:val="none" w:sz="0" w:space="0" w:color="auto"/>
          </w:divBdr>
        </w:div>
        <w:div w:id="366370557">
          <w:marLeft w:val="0"/>
          <w:marRight w:val="0"/>
          <w:marTop w:val="0"/>
          <w:marBottom w:val="0"/>
          <w:divBdr>
            <w:top w:val="none" w:sz="0" w:space="0" w:color="auto"/>
            <w:left w:val="none" w:sz="0" w:space="0" w:color="auto"/>
            <w:bottom w:val="none" w:sz="0" w:space="0" w:color="auto"/>
            <w:right w:val="none" w:sz="0" w:space="0" w:color="auto"/>
          </w:divBdr>
        </w:div>
        <w:div w:id="635918915">
          <w:marLeft w:val="0"/>
          <w:marRight w:val="0"/>
          <w:marTop w:val="0"/>
          <w:marBottom w:val="0"/>
          <w:divBdr>
            <w:top w:val="none" w:sz="0" w:space="0" w:color="auto"/>
            <w:left w:val="none" w:sz="0" w:space="0" w:color="auto"/>
            <w:bottom w:val="none" w:sz="0" w:space="0" w:color="auto"/>
            <w:right w:val="none" w:sz="0" w:space="0" w:color="auto"/>
          </w:divBdr>
        </w:div>
        <w:div w:id="1774398207">
          <w:marLeft w:val="0"/>
          <w:marRight w:val="0"/>
          <w:marTop w:val="0"/>
          <w:marBottom w:val="0"/>
          <w:divBdr>
            <w:top w:val="none" w:sz="0" w:space="0" w:color="auto"/>
            <w:left w:val="none" w:sz="0" w:space="0" w:color="auto"/>
            <w:bottom w:val="none" w:sz="0" w:space="0" w:color="auto"/>
            <w:right w:val="none" w:sz="0" w:space="0" w:color="auto"/>
          </w:divBdr>
        </w:div>
      </w:divsChild>
    </w:div>
    <w:div w:id="801924596">
      <w:bodyDiv w:val="1"/>
      <w:marLeft w:val="0"/>
      <w:marRight w:val="0"/>
      <w:marTop w:val="0"/>
      <w:marBottom w:val="0"/>
      <w:divBdr>
        <w:top w:val="none" w:sz="0" w:space="0" w:color="auto"/>
        <w:left w:val="none" w:sz="0" w:space="0" w:color="auto"/>
        <w:bottom w:val="none" w:sz="0" w:space="0" w:color="auto"/>
        <w:right w:val="none" w:sz="0" w:space="0" w:color="auto"/>
      </w:divBdr>
    </w:div>
    <w:div w:id="1046028017">
      <w:bodyDiv w:val="1"/>
      <w:marLeft w:val="0"/>
      <w:marRight w:val="0"/>
      <w:marTop w:val="0"/>
      <w:marBottom w:val="0"/>
      <w:divBdr>
        <w:top w:val="none" w:sz="0" w:space="0" w:color="auto"/>
        <w:left w:val="none" w:sz="0" w:space="0" w:color="auto"/>
        <w:bottom w:val="none" w:sz="0" w:space="0" w:color="auto"/>
        <w:right w:val="none" w:sz="0" w:space="0" w:color="auto"/>
      </w:divBdr>
    </w:div>
    <w:div w:id="1212959077">
      <w:bodyDiv w:val="1"/>
      <w:marLeft w:val="0"/>
      <w:marRight w:val="0"/>
      <w:marTop w:val="0"/>
      <w:marBottom w:val="0"/>
      <w:divBdr>
        <w:top w:val="none" w:sz="0" w:space="0" w:color="auto"/>
        <w:left w:val="none" w:sz="0" w:space="0" w:color="auto"/>
        <w:bottom w:val="none" w:sz="0" w:space="0" w:color="auto"/>
        <w:right w:val="none" w:sz="0" w:space="0" w:color="auto"/>
      </w:divBdr>
    </w:div>
    <w:div w:id="1275285304">
      <w:bodyDiv w:val="1"/>
      <w:marLeft w:val="0"/>
      <w:marRight w:val="0"/>
      <w:marTop w:val="0"/>
      <w:marBottom w:val="0"/>
      <w:divBdr>
        <w:top w:val="none" w:sz="0" w:space="0" w:color="auto"/>
        <w:left w:val="none" w:sz="0" w:space="0" w:color="auto"/>
        <w:bottom w:val="none" w:sz="0" w:space="0" w:color="auto"/>
        <w:right w:val="none" w:sz="0" w:space="0" w:color="auto"/>
      </w:divBdr>
    </w:div>
    <w:div w:id="1706170897">
      <w:bodyDiv w:val="1"/>
      <w:marLeft w:val="0"/>
      <w:marRight w:val="0"/>
      <w:marTop w:val="0"/>
      <w:marBottom w:val="0"/>
      <w:divBdr>
        <w:top w:val="none" w:sz="0" w:space="0" w:color="auto"/>
        <w:left w:val="none" w:sz="0" w:space="0" w:color="auto"/>
        <w:bottom w:val="none" w:sz="0" w:space="0" w:color="auto"/>
        <w:right w:val="none" w:sz="0" w:space="0" w:color="auto"/>
      </w:divBdr>
      <w:divsChild>
        <w:div w:id="1595630762">
          <w:marLeft w:val="0"/>
          <w:marRight w:val="0"/>
          <w:marTop w:val="0"/>
          <w:marBottom w:val="0"/>
          <w:divBdr>
            <w:top w:val="none" w:sz="0" w:space="0" w:color="auto"/>
            <w:left w:val="none" w:sz="0" w:space="0" w:color="auto"/>
            <w:bottom w:val="none" w:sz="0" w:space="0" w:color="auto"/>
            <w:right w:val="none" w:sz="0" w:space="0" w:color="auto"/>
          </w:divBdr>
        </w:div>
      </w:divsChild>
    </w:div>
    <w:div w:id="1724788964">
      <w:bodyDiv w:val="1"/>
      <w:marLeft w:val="0"/>
      <w:marRight w:val="0"/>
      <w:marTop w:val="0"/>
      <w:marBottom w:val="0"/>
      <w:divBdr>
        <w:top w:val="none" w:sz="0" w:space="0" w:color="auto"/>
        <w:left w:val="none" w:sz="0" w:space="0" w:color="auto"/>
        <w:bottom w:val="none" w:sz="0" w:space="0" w:color="auto"/>
        <w:right w:val="none" w:sz="0" w:space="0" w:color="auto"/>
      </w:divBdr>
    </w:div>
    <w:div w:id="180388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Kennedy Center</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Burnett</dc:creator>
  <cp:lastModifiedBy>Nate Kramer</cp:lastModifiedBy>
  <cp:revision>2</cp:revision>
  <cp:lastPrinted>2015-07-23T17:13:00Z</cp:lastPrinted>
  <dcterms:created xsi:type="dcterms:W3CDTF">2021-08-30T16:12:00Z</dcterms:created>
  <dcterms:modified xsi:type="dcterms:W3CDTF">2021-08-30T16:12:00Z</dcterms:modified>
</cp:coreProperties>
</file>